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34" w:rsidRDefault="00DF29E0">
      <w:r>
        <w:t>Antal mötesdeltagare</w:t>
      </w:r>
      <w:r w:rsidR="008659CA">
        <w:t xml:space="preserve"> 31</w:t>
      </w:r>
    </w:p>
    <w:tbl>
      <w:tblPr>
        <w:tblW w:w="1036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865"/>
        <w:gridCol w:w="4320"/>
        <w:gridCol w:w="1727"/>
        <w:gridCol w:w="865"/>
        <w:gridCol w:w="1727"/>
        <w:gridCol w:w="865"/>
      </w:tblGrid>
      <w:tr w:rsidR="00F57692">
        <w:tc>
          <w:tcPr>
            <w:tcW w:w="5185" w:type="dxa"/>
            <w:gridSpan w:val="2"/>
            <w:tcBorders>
              <w:top w:val="nil"/>
              <w:left w:val="single" w:sz="24" w:space="0" w:color="FFFFFF"/>
              <w:bottom w:val="single" w:sz="6" w:space="0" w:color="0000FF"/>
              <w:right w:val="nil"/>
            </w:tcBorders>
            <w:shd w:val="clear" w:color="auto" w:fill="FFFFFF"/>
          </w:tcPr>
          <w:p w:rsidR="00DA1BE8" w:rsidRDefault="00DA1BE8">
            <w:pPr>
              <w:tabs>
                <w:tab w:val="left" w:pos="2700"/>
              </w:tabs>
            </w:pPr>
            <w:bookmarkStart w:id="0" w:name="Deltagare" w:colFirst="0" w:colLast="0"/>
            <w:bookmarkStart w:id="1" w:name="Kopiemottagare" w:colFirst="1" w:colLast="1"/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6" w:space="0" w:color="0000FF"/>
              <w:right w:val="single" w:sz="24" w:space="0" w:color="FFFFFF"/>
            </w:tcBorders>
            <w:shd w:val="clear" w:color="auto" w:fill="FFFFFF"/>
          </w:tcPr>
          <w:p w:rsidR="00DA1BE8" w:rsidRDefault="00DA1BE8">
            <w:pPr>
              <w:tabs>
                <w:tab w:val="left" w:pos="2556"/>
              </w:tabs>
            </w:pPr>
          </w:p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40"/>
        </w:trPr>
        <w:tc>
          <w:tcPr>
            <w:tcW w:w="865" w:type="dxa"/>
            <w:tcBorders>
              <w:top w:val="single" w:sz="4" w:space="0" w:color="0000FF"/>
            </w:tcBorders>
          </w:tcPr>
          <w:p w:rsidR="00F57692" w:rsidRDefault="00F57692">
            <w:pPr>
              <w:pStyle w:val="Ledtext"/>
            </w:pPr>
            <w:bookmarkStart w:id="2" w:name="L_Hålltider" w:colFirst="2" w:colLast="2"/>
            <w:bookmarkEnd w:id="0"/>
            <w:bookmarkEnd w:id="1"/>
          </w:p>
        </w:tc>
        <w:tc>
          <w:tcPr>
            <w:tcW w:w="6912" w:type="dxa"/>
            <w:gridSpan w:val="3"/>
            <w:tcBorders>
              <w:top w:val="single" w:sz="4" w:space="0" w:color="0000FF"/>
            </w:tcBorders>
          </w:tcPr>
          <w:p w:rsidR="00F57692" w:rsidRDefault="00F57692">
            <w:pPr>
              <w:pStyle w:val="Ledtext"/>
            </w:pPr>
          </w:p>
        </w:tc>
        <w:tc>
          <w:tcPr>
            <w:tcW w:w="2592" w:type="dxa"/>
            <w:gridSpan w:val="2"/>
            <w:tcBorders>
              <w:top w:val="single" w:sz="4" w:space="0" w:color="0000FF"/>
            </w:tcBorders>
          </w:tcPr>
          <w:p w:rsidR="00F57692" w:rsidRDefault="00F57692">
            <w:pPr>
              <w:pStyle w:val="Ledtext"/>
            </w:pPr>
            <w:r>
              <w:t>Bilaga/Klart senast, verkställs av</w:t>
            </w:r>
          </w:p>
        </w:tc>
      </w:tr>
      <w:tr w:rsidR="00E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E24F4B" w:rsidRDefault="00E24F4B"/>
        </w:tc>
        <w:tc>
          <w:tcPr>
            <w:tcW w:w="6912" w:type="dxa"/>
            <w:gridSpan w:val="3"/>
          </w:tcPr>
          <w:p w:rsidR="00A2595F" w:rsidRPr="00DA1BE8" w:rsidRDefault="00A2595F">
            <w:pPr>
              <w:rPr>
                <w:b/>
              </w:rPr>
            </w:pPr>
          </w:p>
        </w:tc>
        <w:tc>
          <w:tcPr>
            <w:tcW w:w="2592" w:type="dxa"/>
            <w:gridSpan w:val="2"/>
          </w:tcPr>
          <w:p w:rsidR="00E24F4B" w:rsidRDefault="00E24F4B"/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F57692" w:rsidRDefault="00F57692">
            <w:bookmarkStart w:id="3" w:name="Text" w:colFirst="0" w:colLast="0"/>
            <w:bookmarkEnd w:id="2"/>
            <w:r>
              <w:t>1</w:t>
            </w:r>
          </w:p>
          <w:p w:rsidR="00886CE4" w:rsidRDefault="00886CE4"/>
          <w:p w:rsidR="00886CE4" w:rsidRDefault="00886CE4"/>
          <w:p w:rsidR="00886CE4" w:rsidRDefault="00886CE4"/>
          <w:p w:rsidR="00886CE4" w:rsidRDefault="00886CE4">
            <w:r>
              <w:t>2.</w:t>
            </w:r>
          </w:p>
          <w:p w:rsidR="00EE4C09" w:rsidRDefault="00EE4C09"/>
          <w:p w:rsidR="00EE4C09" w:rsidRDefault="00EE4C09"/>
          <w:p w:rsidR="00EE4C09" w:rsidRDefault="00EE4C09"/>
          <w:p w:rsidR="00EE4C09" w:rsidRDefault="00EE4C09">
            <w:r>
              <w:t>3.</w:t>
            </w:r>
          </w:p>
        </w:tc>
        <w:tc>
          <w:tcPr>
            <w:tcW w:w="6912" w:type="dxa"/>
            <w:gridSpan w:val="3"/>
          </w:tcPr>
          <w:p w:rsidR="00886CE4" w:rsidRDefault="00886CE4">
            <w:pPr>
              <w:rPr>
                <w:b/>
              </w:rPr>
            </w:pPr>
            <w:r>
              <w:rPr>
                <w:b/>
              </w:rPr>
              <w:t>Inledning</w:t>
            </w:r>
          </w:p>
          <w:p w:rsidR="00886CE4" w:rsidRPr="00886CE4" w:rsidRDefault="00886CE4">
            <w:r>
              <w:t xml:space="preserve">Kent Strömberg hälsade alla välkomna och utlyste en tyst minut till minne av Jörgen Söderberg </w:t>
            </w:r>
            <w:r w:rsidR="008659CA">
              <w:t>som</w:t>
            </w:r>
            <w:r>
              <w:t xml:space="preserve"> lämnat oss efter en tids sjukdom.</w:t>
            </w:r>
          </w:p>
          <w:p w:rsidR="00886CE4" w:rsidRDefault="00886CE4">
            <w:pPr>
              <w:rPr>
                <w:b/>
              </w:rPr>
            </w:pPr>
          </w:p>
          <w:p w:rsidR="00EE4C09" w:rsidRDefault="00EE4C09">
            <w:pPr>
              <w:rPr>
                <w:b/>
              </w:rPr>
            </w:pPr>
            <w:r>
              <w:rPr>
                <w:b/>
              </w:rPr>
              <w:t>Kallelse till mötet</w:t>
            </w:r>
          </w:p>
          <w:p w:rsidR="00EE4C09" w:rsidRPr="00EE4C09" w:rsidRDefault="00EE4C09">
            <w:r>
              <w:t>Frågan ställdes om kallelsen som i huvudsak gått ut vi</w:t>
            </w:r>
            <w:r w:rsidR="00D7356C">
              <w:t>a</w:t>
            </w:r>
            <w:r>
              <w:t xml:space="preserve"> SMS och brev kunde godkännas. Svaret blev ja.</w:t>
            </w:r>
          </w:p>
          <w:p w:rsidR="00EE4C09" w:rsidRDefault="00EE4C09">
            <w:pPr>
              <w:rPr>
                <w:b/>
              </w:rPr>
            </w:pPr>
          </w:p>
          <w:p w:rsidR="00DA1BE8" w:rsidRPr="00DA1BE8" w:rsidRDefault="00EA78E6">
            <w:pPr>
              <w:rPr>
                <w:b/>
              </w:rPr>
            </w:pPr>
            <w:r>
              <w:rPr>
                <w:b/>
              </w:rPr>
              <w:t>Val av ordförande för stämman</w:t>
            </w:r>
          </w:p>
          <w:p w:rsidR="00FA0623" w:rsidRDefault="00EA78E6" w:rsidP="00DA1BE8">
            <w:r>
              <w:t xml:space="preserve">Till ordförande valdes </w:t>
            </w:r>
            <w:r w:rsidR="00B645B3">
              <w:t>Kent Strömberg</w:t>
            </w:r>
          </w:p>
          <w:p w:rsidR="00DA1BE8" w:rsidRDefault="00DA1BE8" w:rsidP="00DA1BE8"/>
        </w:tc>
        <w:tc>
          <w:tcPr>
            <w:tcW w:w="2592" w:type="dxa"/>
            <w:gridSpan w:val="2"/>
          </w:tcPr>
          <w:p w:rsidR="00F57692" w:rsidRDefault="00F57692"/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886CE4" w:rsidRDefault="00EE4C09">
            <w:r>
              <w:t>4</w:t>
            </w:r>
            <w:r w:rsidR="00886CE4">
              <w:t>.</w:t>
            </w:r>
          </w:p>
        </w:tc>
        <w:tc>
          <w:tcPr>
            <w:tcW w:w="6912" w:type="dxa"/>
            <w:gridSpan w:val="3"/>
          </w:tcPr>
          <w:p w:rsidR="00DA1BE8" w:rsidRDefault="00EA78E6" w:rsidP="003E5938">
            <w:pPr>
              <w:pStyle w:val="Sidhuvud"/>
              <w:spacing w:line="240" w:lineRule="auto"/>
              <w:rPr>
                <w:b/>
              </w:rPr>
            </w:pPr>
            <w:r>
              <w:rPr>
                <w:b/>
              </w:rPr>
              <w:t>Val av sekreterare</w:t>
            </w:r>
          </w:p>
          <w:p w:rsidR="001B1701" w:rsidRDefault="00EA78E6" w:rsidP="003E5938">
            <w:pPr>
              <w:pStyle w:val="Sidhuvud"/>
              <w:spacing w:line="240" w:lineRule="auto"/>
            </w:pPr>
            <w:r>
              <w:t>Till sekre</w:t>
            </w:r>
            <w:r w:rsidR="00886CE4">
              <w:t>terare valdes Ingemar Selberg</w:t>
            </w:r>
          </w:p>
          <w:p w:rsidR="003E5938" w:rsidRDefault="003E5938" w:rsidP="003E5938">
            <w:pPr>
              <w:pStyle w:val="Sidhuvud"/>
              <w:spacing w:line="240" w:lineRule="auto"/>
            </w:pPr>
          </w:p>
        </w:tc>
        <w:tc>
          <w:tcPr>
            <w:tcW w:w="2592" w:type="dxa"/>
            <w:gridSpan w:val="2"/>
          </w:tcPr>
          <w:p w:rsidR="00F57692" w:rsidRDefault="00F57692"/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F57692" w:rsidRDefault="00EE4C09">
            <w:r>
              <w:t>5.</w:t>
            </w:r>
          </w:p>
        </w:tc>
        <w:tc>
          <w:tcPr>
            <w:tcW w:w="6912" w:type="dxa"/>
            <w:gridSpan w:val="3"/>
          </w:tcPr>
          <w:p w:rsidR="00DA1BE8" w:rsidRDefault="00EA78E6">
            <w:pPr>
              <w:rPr>
                <w:bCs/>
              </w:rPr>
            </w:pPr>
            <w:r>
              <w:rPr>
                <w:b/>
              </w:rPr>
              <w:t>Val av justeringsmän</w:t>
            </w:r>
            <w:r w:rsidR="00EE4C09">
              <w:rPr>
                <w:b/>
              </w:rPr>
              <w:t xml:space="preserve"> och tillika rösträknare</w:t>
            </w:r>
          </w:p>
          <w:p w:rsidR="00DF29E0" w:rsidRDefault="00020311" w:rsidP="00C10BB9">
            <w:r>
              <w:t xml:space="preserve">Till justeringsmän valdes </w:t>
            </w:r>
            <w:r w:rsidR="00EE4C09">
              <w:t>Sigvard Sigurd och Leif Strand</w:t>
            </w:r>
            <w:r w:rsidR="009D2557">
              <w:t>.</w:t>
            </w:r>
          </w:p>
          <w:p w:rsidR="00C10BB9" w:rsidRDefault="00C10BB9" w:rsidP="00C10BB9"/>
        </w:tc>
        <w:tc>
          <w:tcPr>
            <w:tcW w:w="2592" w:type="dxa"/>
            <w:gridSpan w:val="2"/>
          </w:tcPr>
          <w:p w:rsidR="00F57692" w:rsidRDefault="00F57692"/>
        </w:tc>
      </w:tr>
      <w:tr w:rsidR="00002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002C1B" w:rsidRDefault="00EE4C09">
            <w:r>
              <w:t>6</w:t>
            </w:r>
            <w:r w:rsidR="00465968">
              <w:t>.</w:t>
            </w:r>
          </w:p>
          <w:p w:rsidR="0048293B" w:rsidRDefault="0048293B"/>
        </w:tc>
        <w:tc>
          <w:tcPr>
            <w:tcW w:w="6912" w:type="dxa"/>
            <w:gridSpan w:val="3"/>
          </w:tcPr>
          <w:p w:rsidR="00C10BB9" w:rsidRDefault="00EE4C09" w:rsidP="00DA1BE8">
            <w:pPr>
              <w:rPr>
                <w:b/>
                <w:bCs/>
              </w:rPr>
            </w:pPr>
            <w:r>
              <w:rPr>
                <w:b/>
                <w:bCs/>
              </w:rPr>
              <w:t>Bakgrunden till beslut om ny förrättning</w:t>
            </w:r>
          </w:p>
          <w:p w:rsidR="00EE4C09" w:rsidRDefault="00002895" w:rsidP="00DA1BE8">
            <w:pPr>
              <w:rPr>
                <w:bCs/>
              </w:rPr>
            </w:pPr>
            <w:r>
              <w:rPr>
                <w:bCs/>
              </w:rPr>
              <w:t>Kent S beskrev v</w:t>
            </w:r>
            <w:r w:rsidR="00203942">
              <w:rPr>
                <w:bCs/>
              </w:rPr>
              <w:t>attensamfällighetens</w:t>
            </w:r>
            <w:r w:rsidR="00EE4C09">
              <w:rPr>
                <w:bCs/>
              </w:rPr>
              <w:t xml:space="preserve"> situation beträffande nya ledningar och </w:t>
            </w:r>
            <w:r w:rsidR="00203942">
              <w:rPr>
                <w:bCs/>
              </w:rPr>
              <w:t>nya medlemmar som tillkommit sedan förrättningen 1997.</w:t>
            </w:r>
          </w:p>
          <w:p w:rsidR="00465968" w:rsidRDefault="00465968" w:rsidP="00DA1BE8">
            <w:pPr>
              <w:rPr>
                <w:bCs/>
              </w:rPr>
            </w:pPr>
            <w:r>
              <w:rPr>
                <w:bCs/>
              </w:rPr>
              <w:t xml:space="preserve">Samfälligheten har sedan dess även blivit ägare av grönområdet 13:41 </w:t>
            </w:r>
          </w:p>
          <w:p w:rsidR="00465968" w:rsidRDefault="00203942" w:rsidP="00203942">
            <w:pPr>
              <w:rPr>
                <w:bCs/>
              </w:rPr>
            </w:pPr>
            <w:r>
              <w:rPr>
                <w:bCs/>
              </w:rPr>
              <w:t xml:space="preserve">Redan för två år sedan fick vi efter kontakt med LM (lantmäteriet) klart att en ny förrättning var nödvändig. </w:t>
            </w:r>
            <w:r w:rsidR="00465968">
              <w:rPr>
                <w:bCs/>
              </w:rPr>
              <w:t xml:space="preserve">Vi fick även uppgift om en </w:t>
            </w:r>
            <w:r>
              <w:rPr>
                <w:bCs/>
              </w:rPr>
              <w:t xml:space="preserve">uppskattad </w:t>
            </w:r>
            <w:r w:rsidR="00465968">
              <w:rPr>
                <w:bCs/>
              </w:rPr>
              <w:t>förrättnings</w:t>
            </w:r>
            <w:r>
              <w:rPr>
                <w:bCs/>
              </w:rPr>
              <w:t>kostnad</w:t>
            </w:r>
            <w:r w:rsidR="00C434D3">
              <w:rPr>
                <w:bCs/>
              </w:rPr>
              <w:t xml:space="preserve"> på 60-70 000 </w:t>
            </w:r>
            <w:r w:rsidR="00465968">
              <w:rPr>
                <w:bCs/>
              </w:rPr>
              <w:t>kr</w:t>
            </w:r>
            <w:r w:rsidR="00F15568">
              <w:rPr>
                <w:bCs/>
              </w:rPr>
              <w:t xml:space="preserve"> vi</w:t>
            </w:r>
            <w:r w:rsidR="00002895">
              <w:rPr>
                <w:bCs/>
              </w:rPr>
              <w:t>l</w:t>
            </w:r>
            <w:r w:rsidR="00F15568">
              <w:rPr>
                <w:bCs/>
              </w:rPr>
              <w:t>ket informerats om på årsmöten</w:t>
            </w:r>
            <w:r w:rsidR="00465968">
              <w:rPr>
                <w:bCs/>
              </w:rPr>
              <w:t>.</w:t>
            </w:r>
          </w:p>
          <w:p w:rsidR="00203942" w:rsidRPr="00EE4C09" w:rsidRDefault="00465968" w:rsidP="00203942">
            <w:pPr>
              <w:rPr>
                <w:bCs/>
              </w:rPr>
            </w:pPr>
            <w:r>
              <w:rPr>
                <w:bCs/>
              </w:rPr>
              <w:t>Vid Stugfören</w:t>
            </w:r>
            <w:r w:rsidR="00002895">
              <w:rPr>
                <w:bCs/>
              </w:rPr>
              <w:t xml:space="preserve">ingens årsmöte </w:t>
            </w:r>
            <w:r w:rsidR="00F15568">
              <w:rPr>
                <w:bCs/>
              </w:rPr>
              <w:t xml:space="preserve">beslöts också </w:t>
            </w:r>
            <w:r>
              <w:rPr>
                <w:bCs/>
              </w:rPr>
              <w:t>att samtidigt med denna förrättning</w:t>
            </w:r>
            <w:r w:rsidR="00F15568">
              <w:rPr>
                <w:bCs/>
              </w:rPr>
              <w:t xml:space="preserve"> undersöka möjligheten att </w:t>
            </w:r>
            <w:r w:rsidR="00710DFB">
              <w:rPr>
                <w:bCs/>
              </w:rPr>
              <w:t>få ansvaret för resterande vägar och grönytor inom området</w:t>
            </w:r>
            <w:r>
              <w:rPr>
                <w:bCs/>
              </w:rPr>
              <w:t xml:space="preserve">.  </w:t>
            </w:r>
          </w:p>
        </w:tc>
        <w:tc>
          <w:tcPr>
            <w:tcW w:w="2592" w:type="dxa"/>
            <w:gridSpan w:val="2"/>
          </w:tcPr>
          <w:p w:rsidR="00002C1B" w:rsidRDefault="00002C1B"/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465968" w:rsidRDefault="00465968"/>
          <w:p w:rsidR="00465968" w:rsidRDefault="00465968"/>
          <w:p w:rsidR="00F57692" w:rsidRDefault="00465968">
            <w:r>
              <w:t>7.</w:t>
            </w:r>
          </w:p>
          <w:p w:rsidR="00465968" w:rsidRDefault="00465968"/>
        </w:tc>
        <w:tc>
          <w:tcPr>
            <w:tcW w:w="6912" w:type="dxa"/>
            <w:gridSpan w:val="3"/>
          </w:tcPr>
          <w:p w:rsidR="00710DFB" w:rsidRDefault="00710DFB" w:rsidP="003E5938"/>
          <w:p w:rsidR="00710DFB" w:rsidRDefault="00710DFB" w:rsidP="003E5938">
            <w:pPr>
              <w:rPr>
                <w:b/>
              </w:rPr>
            </w:pPr>
            <w:r w:rsidRPr="00710DFB">
              <w:rPr>
                <w:b/>
              </w:rPr>
              <w:t>Samm</w:t>
            </w:r>
            <w:r w:rsidR="00704473">
              <w:rPr>
                <w:b/>
              </w:rPr>
              <w:t>anfattning av Lantmäteriets beslut</w:t>
            </w:r>
          </w:p>
          <w:p w:rsidR="00710DFB" w:rsidRDefault="00F15568" w:rsidP="003E5938">
            <w:r>
              <w:t>Ingemar S r</w:t>
            </w:r>
            <w:r w:rsidR="00BA44D5">
              <w:t xml:space="preserve">edogjorde för </w:t>
            </w:r>
            <w:r w:rsidR="00D7356C">
              <w:t>LM:s b</w:t>
            </w:r>
            <w:r>
              <w:t xml:space="preserve">eslut </w:t>
            </w:r>
            <w:r w:rsidR="00BA44D5">
              <w:t xml:space="preserve">(protokoll 2016-01-29) </w:t>
            </w:r>
          </w:p>
          <w:p w:rsidR="00840ADB" w:rsidRDefault="00340AAB" w:rsidP="003E5938">
            <w:r>
              <w:t>Det huvudsakliga skälet till ny förrättning anser man vara, u</w:t>
            </w:r>
            <w:r w:rsidR="00840ADB">
              <w:t xml:space="preserve">tökat delägarskap </w:t>
            </w:r>
            <w:r>
              <w:t>i s</w:t>
            </w:r>
            <w:r w:rsidR="00D7356C">
              <w:t xml:space="preserve">amfälligheten </w:t>
            </w:r>
            <w:r w:rsidR="00840ADB">
              <w:t>med</w:t>
            </w:r>
            <w:r w:rsidR="00D46AD3">
              <w:t xml:space="preserve"> ti</w:t>
            </w:r>
            <w:r w:rsidR="00840ADB">
              <w:t>llkommande ledningar samt att b</w:t>
            </w:r>
            <w:r w:rsidR="00D46AD3">
              <w:t xml:space="preserve">yggnadsplanen från 1982 </w:t>
            </w:r>
            <w:r w:rsidR="00840ADB">
              <w:t>inte är</w:t>
            </w:r>
            <w:r w:rsidR="00BA44D5">
              <w:t xml:space="preserve"> helt</w:t>
            </w:r>
            <w:r w:rsidR="00840ADB">
              <w:t xml:space="preserve"> </w:t>
            </w:r>
            <w:r>
              <w:t>genomförd</w:t>
            </w:r>
            <w:r w:rsidR="00840ADB">
              <w:t>.</w:t>
            </w:r>
            <w:r w:rsidR="0084465D">
              <w:t xml:space="preserve"> </w:t>
            </w:r>
          </w:p>
          <w:p w:rsidR="00002895" w:rsidRDefault="00002895" w:rsidP="003E5938">
            <w:r>
              <w:t>Byggplanen anger tydligt vilka grönområden som avses och där ingår även hela hamnområdet.</w:t>
            </w:r>
            <w:r w:rsidR="0084465D">
              <w:t xml:space="preserve"> Se vidare karta bilaga 1</w:t>
            </w:r>
          </w:p>
          <w:p w:rsidR="00D46AD3" w:rsidRDefault="00620B75" w:rsidP="003E5938">
            <w:r>
              <w:t>Man konstaterar att ”tillgång till vatten, vägar och naturområden är grundläggande nyttigheter för en bostad” och skall därmed förvaltas av samfällighetsföreningen.</w:t>
            </w:r>
          </w:p>
          <w:p w:rsidR="00620B75" w:rsidRDefault="00620B75" w:rsidP="003E5938">
            <w:r>
              <w:t>Man slår även fast att de markägare som ”upplåter</w:t>
            </w:r>
            <w:r w:rsidR="00BA44D5">
              <w:t xml:space="preserve"> utrymme” till vår </w:t>
            </w:r>
            <w:r>
              <w:t xml:space="preserve">fördel </w:t>
            </w:r>
            <w:proofErr w:type="spellStart"/>
            <w:proofErr w:type="gramStart"/>
            <w:r>
              <w:lastRenderedPageBreak/>
              <w:t>dvs</w:t>
            </w:r>
            <w:proofErr w:type="spellEnd"/>
            <w:proofErr w:type="gramEnd"/>
            <w:r>
              <w:t xml:space="preserve"> för ledningar, vägar, badplats och hamnanläggning mm har rätt till ersättning efter vedertagna regler.</w:t>
            </w:r>
          </w:p>
          <w:p w:rsidR="00620B75" w:rsidRDefault="00C32FC9" w:rsidP="003E5938">
            <w:r>
              <w:t>Sammantaget skall samfälligheten betala 266</w:t>
            </w:r>
            <w:r w:rsidR="00C434D3">
              <w:t xml:space="preserve"> </w:t>
            </w:r>
            <w:r w:rsidR="004A2FA1">
              <w:t>000</w:t>
            </w:r>
            <w:r>
              <w:t>kr till markägare samt ca 100</w:t>
            </w:r>
            <w:r w:rsidR="00C434D3">
              <w:t xml:space="preserve"> 000</w:t>
            </w:r>
            <w:r>
              <w:t>kr i förrättningskostnader till LM</w:t>
            </w:r>
            <w:r w:rsidR="00620B75">
              <w:t xml:space="preserve"> </w:t>
            </w:r>
            <w:r>
              <w:t>(deras senaste uppskattning).</w:t>
            </w:r>
          </w:p>
          <w:p w:rsidR="00C32FC9" w:rsidRDefault="00C32FC9" w:rsidP="003E5938"/>
          <w:p w:rsidR="00C32FC9" w:rsidRDefault="00C32FC9" w:rsidP="003E5938">
            <w:r>
              <w:t>Förrä</w:t>
            </w:r>
            <w:r w:rsidR="00062489">
              <w:t xml:space="preserve">ttningsbeslutet har </w:t>
            </w:r>
            <w:r w:rsidR="00452973">
              <w:t>delgivits</w:t>
            </w:r>
            <w:r w:rsidR="00062489">
              <w:t xml:space="preserve"> </w:t>
            </w:r>
            <w:r w:rsidR="006A4F95">
              <w:t>genom skrivelse</w:t>
            </w:r>
            <w:r w:rsidR="00062489">
              <w:t xml:space="preserve"> </w:t>
            </w:r>
            <w:r w:rsidR="006A4F95">
              <w:t>till</w:t>
            </w:r>
            <w:r>
              <w:t xml:space="preserve"> samtliga </w:t>
            </w:r>
            <w:r w:rsidR="006A4F95">
              <w:t>i början av febr.</w:t>
            </w:r>
            <w:r w:rsidR="00452973">
              <w:t xml:space="preserve"> Förutom informationsmötet i </w:t>
            </w:r>
            <w:proofErr w:type="spellStart"/>
            <w:r w:rsidR="00452973">
              <w:t>Götlun</w:t>
            </w:r>
            <w:r w:rsidR="00002895">
              <w:t>da</w:t>
            </w:r>
            <w:proofErr w:type="spellEnd"/>
            <w:r w:rsidR="00002895">
              <w:t xml:space="preserve"> 13/</w:t>
            </w:r>
            <w:r w:rsidR="00570F87">
              <w:t>1</w:t>
            </w:r>
            <w:bookmarkStart w:id="4" w:name="_GoBack"/>
            <w:bookmarkEnd w:id="4"/>
            <w:r w:rsidR="00002895">
              <w:t xml:space="preserve"> har inget samråd med berörda ang.</w:t>
            </w:r>
            <w:r w:rsidR="00452973">
              <w:t xml:space="preserve"> förrättningens re</w:t>
            </w:r>
            <w:r w:rsidR="00002895">
              <w:t>sultat gjorts</w:t>
            </w:r>
            <w:r w:rsidR="00452973">
              <w:t>.</w:t>
            </w:r>
          </w:p>
          <w:p w:rsidR="006A4F95" w:rsidRDefault="006A4F95" w:rsidP="003E5938"/>
          <w:p w:rsidR="006A4F95" w:rsidRDefault="006A4F95" w:rsidP="003E5938">
            <w:r>
              <w:t>Avslutningsvis framgår att ”Förrättningen är avslutad” och den som är missnöjd med beslutet kan överklaga till Mar</w:t>
            </w:r>
            <w:r w:rsidR="00D7356C">
              <w:t>k</w:t>
            </w:r>
            <w:r>
              <w:t>- och miljödomstolen.</w:t>
            </w:r>
          </w:p>
          <w:p w:rsidR="00620B75" w:rsidRPr="00710DFB" w:rsidRDefault="00620B75" w:rsidP="003E5938"/>
        </w:tc>
        <w:tc>
          <w:tcPr>
            <w:tcW w:w="2592" w:type="dxa"/>
            <w:gridSpan w:val="2"/>
          </w:tcPr>
          <w:p w:rsidR="00F57692" w:rsidRDefault="00F57692"/>
          <w:p w:rsidR="00F57692" w:rsidRDefault="00F57692"/>
          <w:p w:rsidR="00F57692" w:rsidRDefault="00F57692"/>
          <w:p w:rsidR="0084465D" w:rsidRDefault="0084465D"/>
          <w:p w:rsidR="0084465D" w:rsidRDefault="0084465D"/>
          <w:p w:rsidR="0084465D" w:rsidRDefault="0084465D"/>
          <w:p w:rsidR="0084465D" w:rsidRDefault="0084465D"/>
          <w:p w:rsidR="0084465D" w:rsidRDefault="0084465D">
            <w:r>
              <w:t>Bilaga1</w:t>
            </w:r>
          </w:p>
        </w:tc>
      </w:tr>
      <w:tr w:rsidR="00F5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F57692" w:rsidRDefault="00BA44D5">
            <w:r>
              <w:lastRenderedPageBreak/>
              <w:t>8.</w:t>
            </w:r>
          </w:p>
        </w:tc>
        <w:tc>
          <w:tcPr>
            <w:tcW w:w="6912" w:type="dxa"/>
            <w:gridSpan w:val="3"/>
          </w:tcPr>
          <w:p w:rsidR="009E5CD1" w:rsidRPr="009E5CD1" w:rsidRDefault="009E5CD1" w:rsidP="003E5938">
            <w:pPr>
              <w:rPr>
                <w:b/>
              </w:rPr>
            </w:pPr>
            <w:r w:rsidRPr="009E5CD1">
              <w:rPr>
                <w:b/>
              </w:rPr>
              <w:t>Överklaga, vad kan vi vinna?</w:t>
            </w:r>
          </w:p>
          <w:p w:rsidR="00037F31" w:rsidRDefault="00BA44D5" w:rsidP="003E5938">
            <w:r>
              <w:t>Bo L redov</w:t>
            </w:r>
            <w:r w:rsidR="009E5CD1">
              <w:t xml:space="preserve">isade styrelsens uppfattning betr. för- och nackdelar av ett överklagande. </w:t>
            </w:r>
          </w:p>
          <w:p w:rsidR="009E5CD1" w:rsidRDefault="009E5CD1" w:rsidP="003E5938">
            <w:r>
              <w:t xml:space="preserve">Efter noga övervägande samt konsultation med lagman/jurist i tingsrätten ser styrelsen </w:t>
            </w:r>
            <w:r w:rsidR="00843879">
              <w:t>det som föga troligt att vinna framgång i ett överklagande</w:t>
            </w:r>
            <w:r>
              <w:t xml:space="preserve">. </w:t>
            </w:r>
          </w:p>
          <w:p w:rsidR="00843879" w:rsidRDefault="00901FD6" w:rsidP="003E5938">
            <w:r>
              <w:t>Risken för ökade kostnader är lika stor som möjligheten att vinna något marginellt i ersättningsfrågan.</w:t>
            </w:r>
          </w:p>
          <w:p w:rsidR="009E5CD1" w:rsidRPr="001B1701" w:rsidRDefault="009E5CD1" w:rsidP="003E5938"/>
        </w:tc>
        <w:tc>
          <w:tcPr>
            <w:tcW w:w="2592" w:type="dxa"/>
            <w:gridSpan w:val="2"/>
          </w:tcPr>
          <w:p w:rsidR="00F57692" w:rsidRDefault="00F57692"/>
          <w:p w:rsidR="00F57692" w:rsidRDefault="00F57692"/>
        </w:tc>
      </w:tr>
      <w:tr w:rsidR="000E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0E5DB4" w:rsidRDefault="00D24C8E">
            <w:r>
              <w:t>9</w:t>
            </w:r>
            <w:r w:rsidR="00843879">
              <w:t>.</w:t>
            </w:r>
          </w:p>
        </w:tc>
        <w:tc>
          <w:tcPr>
            <w:tcW w:w="6912" w:type="dxa"/>
            <w:gridSpan w:val="3"/>
          </w:tcPr>
          <w:p w:rsidR="00C10BB9" w:rsidRDefault="00843879" w:rsidP="007D64AF">
            <w:pPr>
              <w:rPr>
                <w:b/>
                <w:bCs/>
              </w:rPr>
            </w:pPr>
            <w:r w:rsidRPr="00843879">
              <w:rPr>
                <w:b/>
                <w:bCs/>
              </w:rPr>
              <w:t>Styrelsens förslag till finansiering</w:t>
            </w:r>
          </w:p>
          <w:p w:rsidR="00212D9E" w:rsidRDefault="00901FD6" w:rsidP="007D64AF">
            <w:pPr>
              <w:rPr>
                <w:bCs/>
              </w:rPr>
            </w:pPr>
            <w:r>
              <w:rPr>
                <w:bCs/>
              </w:rPr>
              <w:t>Bo L redogjorde för styrelsens förslag</w:t>
            </w:r>
            <w:r w:rsidR="00212D9E">
              <w:rPr>
                <w:bCs/>
              </w:rPr>
              <w:t xml:space="preserve"> s</w:t>
            </w:r>
            <w:r w:rsidR="00C434D3">
              <w:rPr>
                <w:bCs/>
              </w:rPr>
              <w:t>om innebär en utdebitering av 1000</w:t>
            </w:r>
            <w:r w:rsidR="00212D9E">
              <w:rPr>
                <w:bCs/>
              </w:rPr>
              <w:t xml:space="preserve">kr/ fastighet </w:t>
            </w:r>
            <w:r w:rsidR="0022249B">
              <w:rPr>
                <w:bCs/>
              </w:rPr>
              <w:t xml:space="preserve">(engångssumma) </w:t>
            </w:r>
            <w:r w:rsidR="00212D9E">
              <w:rPr>
                <w:bCs/>
              </w:rPr>
              <w:t xml:space="preserve">samt ett banklån </w:t>
            </w:r>
            <w:r w:rsidR="00C434D3">
              <w:rPr>
                <w:bCs/>
              </w:rPr>
              <w:t>på ca 320 000</w:t>
            </w:r>
            <w:r w:rsidR="00B04C2B">
              <w:rPr>
                <w:bCs/>
              </w:rPr>
              <w:t>kr.</w:t>
            </w:r>
          </w:p>
          <w:p w:rsidR="00B04C2B" w:rsidRDefault="00B04C2B" w:rsidP="007D64AF">
            <w:pPr>
              <w:rPr>
                <w:bCs/>
              </w:rPr>
            </w:pPr>
            <w:r>
              <w:rPr>
                <w:bCs/>
              </w:rPr>
              <w:t xml:space="preserve">Två banker har kontaktakts varav den ena ger oss ett lån på 50 år med en nuvarande ränta på </w:t>
            </w:r>
            <w:proofErr w:type="gramStart"/>
            <w:r>
              <w:rPr>
                <w:bCs/>
              </w:rPr>
              <w:t>3%</w:t>
            </w:r>
            <w:proofErr w:type="gramEnd"/>
            <w:r>
              <w:rPr>
                <w:bCs/>
              </w:rPr>
              <w:t>.</w:t>
            </w:r>
          </w:p>
          <w:p w:rsidR="00A85C94" w:rsidRDefault="00B04C2B" w:rsidP="007D64AF">
            <w:pPr>
              <w:rPr>
                <w:bCs/>
              </w:rPr>
            </w:pPr>
            <w:r>
              <w:rPr>
                <w:bCs/>
              </w:rPr>
              <w:t>Den årliga kostnaden för lånet bl</w:t>
            </w:r>
            <w:r w:rsidR="00C434D3">
              <w:rPr>
                <w:bCs/>
              </w:rPr>
              <w:t>ir ca 16 000</w:t>
            </w:r>
            <w:r>
              <w:rPr>
                <w:bCs/>
              </w:rPr>
              <w:t xml:space="preserve">kr vilket i stort </w:t>
            </w:r>
            <w:r w:rsidR="00212D9E">
              <w:rPr>
                <w:bCs/>
              </w:rPr>
              <w:t xml:space="preserve">kan täckas av intäkter från hamnen samt en </w:t>
            </w:r>
            <w:r w:rsidR="00A85C94">
              <w:rPr>
                <w:bCs/>
              </w:rPr>
              <w:t xml:space="preserve">besparing genom </w:t>
            </w:r>
            <w:r w:rsidR="00212D9E">
              <w:rPr>
                <w:bCs/>
              </w:rPr>
              <w:t>e</w:t>
            </w:r>
            <w:r w:rsidR="00D24C8E">
              <w:rPr>
                <w:bCs/>
              </w:rPr>
              <w:t xml:space="preserve">ffektivare skötsel av </w:t>
            </w:r>
            <w:r>
              <w:rPr>
                <w:bCs/>
              </w:rPr>
              <w:t xml:space="preserve">hela </w:t>
            </w:r>
            <w:r w:rsidR="00D24C8E">
              <w:rPr>
                <w:bCs/>
              </w:rPr>
              <w:t>område</w:t>
            </w:r>
            <w:r w:rsidR="000858FE">
              <w:rPr>
                <w:bCs/>
              </w:rPr>
              <w:t>t.</w:t>
            </w:r>
            <w:r>
              <w:rPr>
                <w:bCs/>
              </w:rPr>
              <w:t xml:space="preserve"> </w:t>
            </w:r>
          </w:p>
          <w:p w:rsidR="00843879" w:rsidRDefault="00B04C2B" w:rsidP="007D64AF">
            <w:pPr>
              <w:rPr>
                <w:bCs/>
              </w:rPr>
            </w:pPr>
            <w:r>
              <w:rPr>
                <w:bCs/>
              </w:rPr>
              <w:t>Ingen höjning av årsavgiften kommer därmed att behövas på grund av detta.</w:t>
            </w:r>
          </w:p>
          <w:p w:rsidR="00D24C8E" w:rsidRDefault="00D24C8E" w:rsidP="007D64AF">
            <w:pPr>
              <w:rPr>
                <w:bCs/>
              </w:rPr>
            </w:pPr>
            <w:r>
              <w:rPr>
                <w:bCs/>
              </w:rPr>
              <w:t>Se vidare förslag på kalkyl</w:t>
            </w:r>
            <w:r w:rsidR="002224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901FD6" w:rsidRPr="00901FD6" w:rsidRDefault="00901FD6" w:rsidP="007D64AF">
            <w:pPr>
              <w:rPr>
                <w:bCs/>
              </w:rPr>
            </w:pPr>
          </w:p>
        </w:tc>
        <w:tc>
          <w:tcPr>
            <w:tcW w:w="2592" w:type="dxa"/>
            <w:gridSpan w:val="2"/>
          </w:tcPr>
          <w:p w:rsidR="000E5DB4" w:rsidRDefault="000E5DB4"/>
          <w:p w:rsidR="00D24C8E" w:rsidRDefault="00D24C8E"/>
          <w:p w:rsidR="00D24C8E" w:rsidRDefault="00D24C8E"/>
          <w:p w:rsidR="00D24C8E" w:rsidRDefault="00D24C8E"/>
          <w:p w:rsidR="00D24C8E" w:rsidRDefault="00D24C8E"/>
          <w:p w:rsidR="00D24C8E" w:rsidRDefault="00D24C8E"/>
          <w:p w:rsidR="00B04C2B" w:rsidRDefault="00B04C2B"/>
          <w:p w:rsidR="00B04C2B" w:rsidRDefault="00B04C2B"/>
          <w:p w:rsidR="00A85C94" w:rsidRDefault="00A85C94"/>
          <w:p w:rsidR="00D24C8E" w:rsidRDefault="00D24C8E">
            <w:r>
              <w:t>Bilaga</w:t>
            </w:r>
            <w:r w:rsidR="0084465D">
              <w:t xml:space="preserve"> 2</w:t>
            </w:r>
          </w:p>
        </w:tc>
      </w:tr>
      <w:tr w:rsidR="0057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5741FA" w:rsidRDefault="00D24C8E" w:rsidP="00407D6D">
            <w:pPr>
              <w:rPr>
                <w:bCs/>
              </w:rPr>
            </w:pPr>
            <w:r>
              <w:t>10.</w:t>
            </w:r>
            <w:r w:rsidR="005741FA">
              <w:rPr>
                <w:bCs/>
              </w:rPr>
              <w:t xml:space="preserve"> </w:t>
            </w:r>
          </w:p>
          <w:p w:rsidR="005741FA" w:rsidRDefault="005741FA" w:rsidP="00407D6D"/>
        </w:tc>
        <w:tc>
          <w:tcPr>
            <w:tcW w:w="6912" w:type="dxa"/>
            <w:gridSpan w:val="3"/>
          </w:tcPr>
          <w:p w:rsidR="00DC205C" w:rsidRDefault="00D24C8E" w:rsidP="00407D6D">
            <w:pPr>
              <w:rPr>
                <w:b/>
              </w:rPr>
            </w:pPr>
            <w:r w:rsidRPr="00D24C8E">
              <w:rPr>
                <w:b/>
              </w:rPr>
              <w:t>Frågor?</w:t>
            </w:r>
          </w:p>
          <w:p w:rsidR="00D24C8E" w:rsidRDefault="009E6DDF" w:rsidP="00407D6D">
            <w:r>
              <w:t>Ett antal frågor handlade om hur ersättning</w:t>
            </w:r>
            <w:r w:rsidR="004A2FA1">
              <w:t>snivåerna kan ligga så pass högt</w:t>
            </w:r>
            <w:r>
              <w:t xml:space="preserve"> med hänsyn till marke</w:t>
            </w:r>
            <w:r w:rsidR="00B500DF">
              <w:t>ns</w:t>
            </w:r>
            <w:r>
              <w:t xml:space="preserve"> beskaffenhet mm. </w:t>
            </w:r>
          </w:p>
          <w:p w:rsidR="009E6DDF" w:rsidRDefault="009E6DDF" w:rsidP="00407D6D">
            <w:r>
              <w:t>Tyvärr hade ingen i panel</w:t>
            </w:r>
            <w:r w:rsidR="004A2FA1">
              <w:t xml:space="preserve">en något </w:t>
            </w:r>
            <w:r>
              <w:t>att tillföra utöver det som framgår i LM:s protokoll</w:t>
            </w:r>
            <w:r w:rsidR="007A0BE1">
              <w:t xml:space="preserve">. Beräkningarna är till synes </w:t>
            </w:r>
            <w:r>
              <w:t>grundligt</w:t>
            </w:r>
            <w:r w:rsidR="004A2FA1">
              <w:t xml:space="preserve"> utförda </w:t>
            </w:r>
            <w:r>
              <w:t>med referenser till ett antal lagar och paragrafer.</w:t>
            </w:r>
          </w:p>
          <w:p w:rsidR="00A051F5" w:rsidRDefault="009E6DDF" w:rsidP="00B500DF">
            <w:r>
              <w:t>Det s</w:t>
            </w:r>
            <w:r w:rsidR="000858FE">
              <w:t>om</w:t>
            </w:r>
            <w:r w:rsidR="004A2FA1">
              <w:t xml:space="preserve"> möjligen</w:t>
            </w:r>
            <w:r w:rsidR="000858FE">
              <w:t xml:space="preserve"> </w:t>
            </w:r>
            <w:r w:rsidR="00C434D3">
              <w:t>kan förklara nivåern</w:t>
            </w:r>
            <w:r w:rsidR="000858FE">
              <w:t xml:space="preserve">a är </w:t>
            </w:r>
            <w:r w:rsidR="004A2FA1">
              <w:t>att markägarna</w:t>
            </w:r>
            <w:r w:rsidR="00083690">
              <w:t xml:space="preserve"> i det närmaste</w:t>
            </w:r>
            <w:r>
              <w:t xml:space="preserve"> helt </w:t>
            </w:r>
            <w:r w:rsidR="00A051F5">
              <w:t>fråntas all</w:t>
            </w:r>
            <w:r w:rsidR="00AA04C8">
              <w:t>t bestämmande över sin mark. Marken</w:t>
            </w:r>
            <w:r w:rsidR="00A051F5">
              <w:t xml:space="preserve"> kan med andra ord betraktas som </w:t>
            </w:r>
            <w:r w:rsidR="0022249B">
              <w:t>i det närmaste</w:t>
            </w:r>
            <w:r w:rsidR="00A051F5">
              <w:t xml:space="preserve"> helt värdelös för ägaren för all framtid.</w:t>
            </w:r>
          </w:p>
          <w:p w:rsidR="00B500DF" w:rsidRDefault="00B500DF" w:rsidP="00B500DF"/>
          <w:p w:rsidR="00B500DF" w:rsidRDefault="00B500DF" w:rsidP="00B500DF">
            <w:r>
              <w:t xml:space="preserve">Frågor om förslaget till finansiering via uthyrning av båtplatser </w:t>
            </w:r>
            <w:r w:rsidR="00551BA1">
              <w:t>togs upp.</w:t>
            </w:r>
          </w:p>
          <w:p w:rsidR="00551BA1" w:rsidRDefault="00551BA1" w:rsidP="00B500DF">
            <w:r>
              <w:t xml:space="preserve">Styrelsen förklarade att </w:t>
            </w:r>
            <w:r w:rsidR="00083690">
              <w:t xml:space="preserve">föreslagen </w:t>
            </w:r>
            <w:r w:rsidR="0022249B">
              <w:t>kalkyl</w:t>
            </w:r>
            <w:r>
              <w:t xml:space="preserve"> egentligen endast visar att hamnen genererar ett visst överskott som tidigare tillfallit markäga</w:t>
            </w:r>
            <w:r w:rsidR="0022249B">
              <w:t>rna</w:t>
            </w:r>
            <w:r>
              <w:t xml:space="preserve"> men som nu </w:t>
            </w:r>
            <w:r w:rsidR="00C37534">
              <w:t xml:space="preserve">tillfaller </w:t>
            </w:r>
            <w:r>
              <w:t>samfälligheten.</w:t>
            </w:r>
          </w:p>
          <w:p w:rsidR="00B500DF" w:rsidRPr="00D24C8E" w:rsidRDefault="00077922" w:rsidP="00B500DF">
            <w:r>
              <w:t>Avgiften</w:t>
            </w:r>
            <w:r w:rsidR="00551BA1">
              <w:t xml:space="preserve"> för båtplatser </w:t>
            </w:r>
            <w:r w:rsidR="005A7B05">
              <w:t>fastställs av medlemmarna på kommande årsmöte</w:t>
            </w:r>
            <w:r w:rsidR="00551BA1">
              <w:t>.</w:t>
            </w:r>
          </w:p>
        </w:tc>
        <w:tc>
          <w:tcPr>
            <w:tcW w:w="2592" w:type="dxa"/>
            <w:gridSpan w:val="2"/>
          </w:tcPr>
          <w:p w:rsidR="005741FA" w:rsidRDefault="005741FA"/>
        </w:tc>
      </w:tr>
      <w:tr w:rsidR="0055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65" w:type="dxa"/>
        </w:trPr>
        <w:tc>
          <w:tcPr>
            <w:tcW w:w="6912" w:type="dxa"/>
            <w:gridSpan w:val="3"/>
          </w:tcPr>
          <w:p w:rsidR="00551BA1" w:rsidRPr="005741FA" w:rsidRDefault="00551BA1" w:rsidP="00EE4C0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551BA1" w:rsidRDefault="00551BA1"/>
        </w:tc>
      </w:tr>
      <w:tr w:rsidR="007D64AF" w:rsidTr="00A25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865" w:type="dxa"/>
          </w:tcPr>
          <w:p w:rsidR="007D64AF" w:rsidRPr="00551BA1" w:rsidRDefault="007D64AF" w:rsidP="00D94718"/>
        </w:tc>
        <w:tc>
          <w:tcPr>
            <w:tcW w:w="6912" w:type="dxa"/>
            <w:gridSpan w:val="3"/>
          </w:tcPr>
          <w:p w:rsidR="00A2595F" w:rsidRPr="00A16E3B" w:rsidRDefault="00A2595F" w:rsidP="00A16E3B"/>
        </w:tc>
        <w:tc>
          <w:tcPr>
            <w:tcW w:w="2592" w:type="dxa"/>
            <w:gridSpan w:val="2"/>
          </w:tcPr>
          <w:p w:rsidR="007D64AF" w:rsidRDefault="007D64AF" w:rsidP="00D94718"/>
        </w:tc>
      </w:tr>
      <w:tr w:rsidR="007D64AF" w:rsidTr="00D94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7D64AF" w:rsidRPr="005741FA" w:rsidRDefault="007D64AF" w:rsidP="00D94718">
            <w:pPr>
              <w:rPr>
                <w:sz w:val="16"/>
                <w:szCs w:val="16"/>
              </w:rPr>
            </w:pPr>
            <w:r w:rsidRPr="000C7796">
              <w:t>1</w:t>
            </w:r>
            <w:r w:rsidR="00DC205C">
              <w:t>1</w:t>
            </w:r>
            <w:r w:rsidR="00A16E3B">
              <w:t>.</w:t>
            </w:r>
          </w:p>
        </w:tc>
        <w:tc>
          <w:tcPr>
            <w:tcW w:w="6912" w:type="dxa"/>
            <w:gridSpan w:val="3"/>
          </w:tcPr>
          <w:p w:rsidR="00C10BB9" w:rsidRPr="00A16E3B" w:rsidRDefault="00A16E3B" w:rsidP="00C10BB9">
            <w:pPr>
              <w:rPr>
                <w:b/>
              </w:rPr>
            </w:pPr>
            <w:r w:rsidRPr="00A16E3B">
              <w:rPr>
                <w:b/>
              </w:rPr>
              <w:t>För och nackdelar</w:t>
            </w:r>
          </w:p>
        </w:tc>
        <w:tc>
          <w:tcPr>
            <w:tcW w:w="2592" w:type="dxa"/>
            <w:gridSpan w:val="2"/>
          </w:tcPr>
          <w:p w:rsidR="007D64AF" w:rsidRDefault="007D64AF" w:rsidP="00D94718"/>
        </w:tc>
      </w:tr>
      <w:tr w:rsidR="007D64AF" w:rsidTr="00D94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7D64AF" w:rsidRPr="005741FA" w:rsidRDefault="007D64AF" w:rsidP="00D9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2" w:type="dxa"/>
            <w:gridSpan w:val="3"/>
          </w:tcPr>
          <w:p w:rsidR="005B351E" w:rsidRDefault="00083690" w:rsidP="00D606A2">
            <w:r>
              <w:t xml:space="preserve">Fördelar som nämndes under mötet var i första hand att vi får </w:t>
            </w:r>
            <w:r>
              <w:lastRenderedPageBreak/>
              <w:t>bestämmanderätten över skötseln</w:t>
            </w:r>
            <w:r w:rsidR="00EA19A1">
              <w:t xml:space="preserve"> och därmed </w:t>
            </w:r>
            <w:r>
              <w:t>ordning och reda på vem som ansvarar för vad.</w:t>
            </w:r>
          </w:p>
          <w:p w:rsidR="00083690" w:rsidRDefault="00083690" w:rsidP="00D606A2">
            <w:r>
              <w:t xml:space="preserve">Många ansåg att detta kanske borde ha genomförts redan för 20 -30 år sedan. </w:t>
            </w:r>
          </w:p>
          <w:p w:rsidR="00083690" w:rsidRDefault="00EB48A9" w:rsidP="00D606A2">
            <w:r>
              <w:t>En annan sak som nämndes beträffande badet var, att vi som är 70 fastigheter</w:t>
            </w:r>
            <w:r w:rsidR="00A4244B">
              <w:t xml:space="preserve"> </w:t>
            </w:r>
            <w:r>
              <w:t>rimligen har avsevärt större glädje/nytta av området</w:t>
            </w:r>
            <w:r w:rsidR="000D27E0">
              <w:t xml:space="preserve"> än</w:t>
            </w:r>
            <w:r w:rsidR="00A4244B">
              <w:t xml:space="preserve"> fastigheterna i byn</w:t>
            </w:r>
            <w:r>
              <w:t>.</w:t>
            </w:r>
            <w:r w:rsidR="005D2917">
              <w:t xml:space="preserve"> </w:t>
            </w:r>
          </w:p>
          <w:p w:rsidR="00EB48A9" w:rsidRDefault="00EB48A9" w:rsidP="00D606A2">
            <w:r>
              <w:t xml:space="preserve">Det </w:t>
            </w:r>
            <w:r w:rsidR="000D27E0">
              <w:t>ansågs</w:t>
            </w:r>
            <w:r>
              <w:t xml:space="preserve"> </w:t>
            </w:r>
            <w:r w:rsidR="00AA04C8">
              <w:t xml:space="preserve">därför </w:t>
            </w:r>
            <w:r>
              <w:t xml:space="preserve">inte </w:t>
            </w:r>
            <w:r w:rsidR="000D27E0">
              <w:t xml:space="preserve">rätt, att byn </w:t>
            </w:r>
            <w:r w:rsidR="00AA04C8">
              <w:t xml:space="preserve">som hittills, </w:t>
            </w:r>
            <w:r w:rsidR="00A4244B">
              <w:t>stått</w:t>
            </w:r>
            <w:r>
              <w:t xml:space="preserve"> för all skötsel, iläggning av badbrygga</w:t>
            </w:r>
            <w:r w:rsidR="000D27E0">
              <w:t xml:space="preserve"> och</w:t>
            </w:r>
            <w:r>
              <w:t xml:space="preserve"> tömning av latrintunnan mm.</w:t>
            </w:r>
            <w:r w:rsidR="00AA04C8">
              <w:t xml:space="preserve"> </w:t>
            </w:r>
          </w:p>
          <w:p w:rsidR="000D27E0" w:rsidRDefault="000D27E0" w:rsidP="00D606A2"/>
          <w:p w:rsidR="00A4244B" w:rsidRDefault="00A4244B" w:rsidP="00D606A2">
            <w:r>
              <w:t>Y</w:t>
            </w:r>
            <w:r w:rsidR="00413A51">
              <w:t xml:space="preserve">tterligare en fördel ansågs </w:t>
            </w:r>
            <w:r>
              <w:t>vara att hela övertagandet kan göras</w:t>
            </w:r>
            <w:r w:rsidR="000D27E0">
              <w:t xml:space="preserve"> utan direkt kännbara kostnader för samfälligheten.</w:t>
            </w:r>
          </w:p>
          <w:p w:rsidR="00A4244B" w:rsidRDefault="00A4244B" w:rsidP="00D606A2"/>
          <w:p w:rsidR="00083690" w:rsidRPr="00A16E3B" w:rsidRDefault="00A4244B" w:rsidP="00D606A2">
            <w:r>
              <w:t xml:space="preserve">Till nackdelarna nämndes förutom prislappen, att vi får en del extra arbete med framförallt hamn och badområdet. </w:t>
            </w:r>
          </w:p>
          <w:p w:rsidR="005B351E" w:rsidRPr="00A16E3B" w:rsidRDefault="005B351E" w:rsidP="00D606A2">
            <w:pPr>
              <w:rPr>
                <w:b/>
              </w:rPr>
            </w:pPr>
          </w:p>
        </w:tc>
        <w:tc>
          <w:tcPr>
            <w:tcW w:w="2592" w:type="dxa"/>
            <w:gridSpan w:val="2"/>
          </w:tcPr>
          <w:p w:rsidR="007D64AF" w:rsidRDefault="007D64AF" w:rsidP="00D94718"/>
        </w:tc>
      </w:tr>
      <w:tr w:rsidR="0057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865" w:type="dxa"/>
          </w:tcPr>
          <w:p w:rsidR="005741FA" w:rsidRDefault="000D27E0" w:rsidP="00407D6D">
            <w:r>
              <w:lastRenderedPageBreak/>
              <w:t>12.</w:t>
            </w:r>
          </w:p>
          <w:p w:rsidR="005741FA" w:rsidRDefault="005741FA" w:rsidP="00407D6D"/>
          <w:p w:rsidR="005741FA" w:rsidRDefault="005741FA" w:rsidP="00407D6D"/>
          <w:p w:rsidR="005741FA" w:rsidRDefault="005741FA" w:rsidP="00407D6D"/>
          <w:p w:rsidR="005741FA" w:rsidRDefault="000D27E0" w:rsidP="00407D6D">
            <w:r>
              <w:t>13.</w:t>
            </w:r>
          </w:p>
          <w:p w:rsidR="005741FA" w:rsidRDefault="005741FA" w:rsidP="00407D6D"/>
          <w:p w:rsidR="005741FA" w:rsidRDefault="005741FA" w:rsidP="00407D6D"/>
          <w:p w:rsidR="005741FA" w:rsidRDefault="005741FA" w:rsidP="00407D6D"/>
          <w:p w:rsidR="00792BC1" w:rsidRDefault="00792BC1" w:rsidP="00407D6D">
            <w:r>
              <w:t>14.</w:t>
            </w:r>
          </w:p>
          <w:p w:rsidR="00792BC1" w:rsidRDefault="00792BC1" w:rsidP="00407D6D"/>
          <w:p w:rsidR="00792BC1" w:rsidRDefault="00792BC1" w:rsidP="00407D6D"/>
          <w:p w:rsidR="00792BC1" w:rsidRDefault="00792BC1" w:rsidP="00407D6D"/>
          <w:p w:rsidR="00792BC1" w:rsidRDefault="00792BC1" w:rsidP="00407D6D">
            <w:r>
              <w:t>15.</w:t>
            </w:r>
          </w:p>
        </w:tc>
        <w:tc>
          <w:tcPr>
            <w:tcW w:w="6912" w:type="dxa"/>
            <w:gridSpan w:val="3"/>
          </w:tcPr>
          <w:p w:rsidR="005741FA" w:rsidRDefault="000D27E0" w:rsidP="00A16E3B">
            <w:pPr>
              <w:rPr>
                <w:b/>
              </w:rPr>
            </w:pPr>
            <w:r>
              <w:rPr>
                <w:b/>
              </w:rPr>
              <w:t>Beslut om överklagande alt val av styrelsens förslag</w:t>
            </w:r>
          </w:p>
          <w:p w:rsidR="000D27E0" w:rsidRDefault="000D27E0" w:rsidP="00A16E3B">
            <w:r>
              <w:t>Beslutades enhälli</w:t>
            </w:r>
            <w:r w:rsidR="0022249B">
              <w:t xml:space="preserve">gt att </w:t>
            </w:r>
            <w:r w:rsidR="00AA04C8">
              <w:t xml:space="preserve">inte överklaga utan att i stället </w:t>
            </w:r>
            <w:r w:rsidR="0022249B">
              <w:t>gå på</w:t>
            </w:r>
            <w:r>
              <w:t xml:space="preserve"> styrelsens förslag enligt punkt 9 ovan.</w:t>
            </w:r>
          </w:p>
          <w:p w:rsidR="000D27E0" w:rsidRDefault="000D27E0" w:rsidP="00A16E3B"/>
          <w:p w:rsidR="000D27E0" w:rsidRDefault="000D27E0" w:rsidP="00A16E3B">
            <w:pPr>
              <w:rPr>
                <w:b/>
              </w:rPr>
            </w:pPr>
            <w:r>
              <w:rPr>
                <w:b/>
              </w:rPr>
              <w:t>Beslut om lån i bank</w:t>
            </w:r>
          </w:p>
          <w:p w:rsidR="000D27E0" w:rsidRDefault="00792BC1" w:rsidP="00A16E3B">
            <w:r>
              <w:t>Beslutades enhälligt att ge styrelsen i uppdra</w:t>
            </w:r>
            <w:r w:rsidR="00721C36">
              <w:t>g att teckna lån i bank på max.3</w:t>
            </w:r>
            <w:r w:rsidR="00C434D3">
              <w:t>50 000</w:t>
            </w:r>
            <w:r w:rsidR="00AA04C8">
              <w:t>kr</w:t>
            </w:r>
            <w:r>
              <w:t>.</w:t>
            </w:r>
          </w:p>
          <w:p w:rsidR="00792BC1" w:rsidRPr="000D27E0" w:rsidRDefault="00792BC1" w:rsidP="00A16E3B"/>
          <w:p w:rsidR="000D27E0" w:rsidRDefault="00792BC1" w:rsidP="00A16E3B">
            <w:pPr>
              <w:rPr>
                <w:b/>
              </w:rPr>
            </w:pPr>
            <w:r>
              <w:rPr>
                <w:b/>
              </w:rPr>
              <w:t>Beslut om hur mötesprotokoll skall delges berörda</w:t>
            </w:r>
          </w:p>
          <w:p w:rsidR="000D27E0" w:rsidRDefault="00792BC1" w:rsidP="00A16E3B">
            <w:r>
              <w:t xml:space="preserve">Beslutades </w:t>
            </w:r>
            <w:r w:rsidR="0022249B">
              <w:t>om</w:t>
            </w:r>
            <w:r>
              <w:t xml:space="preserve"> utskick via brev</w:t>
            </w:r>
            <w:r w:rsidR="0084465D">
              <w:t xml:space="preserve"> </w:t>
            </w:r>
            <w:r>
              <w:t xml:space="preserve">till samtliga fastighetsägare inom samfälligheten. </w:t>
            </w:r>
          </w:p>
          <w:p w:rsidR="0022249B" w:rsidRDefault="0022249B" w:rsidP="00A16E3B">
            <w:pPr>
              <w:rPr>
                <w:b/>
              </w:rPr>
            </w:pPr>
          </w:p>
          <w:p w:rsidR="000D27E0" w:rsidRPr="00792BC1" w:rsidRDefault="00792BC1" w:rsidP="00A16E3B">
            <w:pPr>
              <w:rPr>
                <w:b/>
              </w:rPr>
            </w:pPr>
            <w:r w:rsidRPr="00792BC1">
              <w:rPr>
                <w:b/>
              </w:rPr>
              <w:t>Mötet avslutades</w:t>
            </w:r>
          </w:p>
          <w:p w:rsidR="00004E1C" w:rsidRDefault="007A3B9A" w:rsidP="00A16E3B">
            <w:r>
              <w:t>Kent S tackade för visat intresse och avslutade därmed mötet.</w:t>
            </w:r>
          </w:p>
          <w:p w:rsidR="00077922" w:rsidRPr="007A3B9A" w:rsidRDefault="00077922" w:rsidP="00A16E3B">
            <w:r>
              <w:t>Ett antal medlemmar uttryckte även sitt tack till arbetsgruppen för ett väl genomfört arbete.</w:t>
            </w:r>
          </w:p>
          <w:p w:rsidR="0022249B" w:rsidRDefault="0022249B" w:rsidP="00A16E3B">
            <w:pPr>
              <w:rPr>
                <w:b/>
              </w:rPr>
            </w:pPr>
          </w:p>
          <w:p w:rsidR="00F956AD" w:rsidRPr="00A16E3B" w:rsidRDefault="00F956AD" w:rsidP="00A16E3B">
            <w:pPr>
              <w:rPr>
                <w:b/>
              </w:rPr>
            </w:pPr>
          </w:p>
          <w:p w:rsidR="00792BC1" w:rsidRDefault="00B87A35" w:rsidP="00A16E3B">
            <w:pPr>
              <w:rPr>
                <w:b/>
              </w:rPr>
            </w:pPr>
            <w:r w:rsidRPr="00A16E3B">
              <w:rPr>
                <w:b/>
              </w:rPr>
              <w:t>S</w:t>
            </w:r>
            <w:r w:rsidR="005741FA" w:rsidRPr="00A16E3B">
              <w:rPr>
                <w:b/>
              </w:rPr>
              <w:t>ekr</w:t>
            </w:r>
            <w:r w:rsidR="00792BC1">
              <w:rPr>
                <w:b/>
              </w:rPr>
              <w:t>eterare.</w:t>
            </w:r>
            <w:r w:rsidR="00704473">
              <w:rPr>
                <w:b/>
              </w:rPr>
              <w:t xml:space="preserve">                                      </w:t>
            </w:r>
          </w:p>
          <w:p w:rsidR="00F956AD" w:rsidRDefault="00045FED" w:rsidP="00A16E3B">
            <w:pPr>
              <w:rPr>
                <w:b/>
              </w:rPr>
            </w:pPr>
            <w:r>
              <w:rPr>
                <w:b/>
              </w:rPr>
              <w:t>IS</w:t>
            </w:r>
          </w:p>
          <w:p w:rsidR="005741FA" w:rsidRPr="00A16E3B" w:rsidRDefault="00792BC1" w:rsidP="00A16E3B">
            <w:pPr>
              <w:rPr>
                <w:b/>
              </w:rPr>
            </w:pPr>
            <w:r>
              <w:rPr>
                <w:b/>
              </w:rPr>
              <w:t>_______________</w:t>
            </w:r>
            <w:r w:rsidR="00704473">
              <w:rPr>
                <w:b/>
              </w:rPr>
              <w:t xml:space="preserve">                  </w:t>
            </w:r>
            <w:r w:rsidR="00F956AD">
              <w:rPr>
                <w:b/>
              </w:rPr>
              <w:t xml:space="preserve">              </w:t>
            </w:r>
          </w:p>
          <w:p w:rsidR="005741FA" w:rsidRPr="00A16E3B" w:rsidRDefault="00792BC1" w:rsidP="00A16E3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16E3B">
              <w:rPr>
                <w:b/>
              </w:rPr>
              <w:t>Ingemar Selberg</w:t>
            </w:r>
            <w:r w:rsidR="00704473">
              <w:rPr>
                <w:b/>
              </w:rPr>
              <w:t xml:space="preserve">              </w:t>
            </w:r>
            <w:r w:rsidR="00F956AD">
              <w:rPr>
                <w:b/>
              </w:rPr>
              <w:t xml:space="preserve">                </w:t>
            </w:r>
          </w:p>
          <w:p w:rsidR="00AB5A7E" w:rsidRDefault="00AB5A7E" w:rsidP="00A16E3B">
            <w:pPr>
              <w:rPr>
                <w:b/>
              </w:rPr>
            </w:pPr>
          </w:p>
          <w:p w:rsidR="00F956AD" w:rsidRPr="00A16E3B" w:rsidRDefault="00F956AD" w:rsidP="00A16E3B">
            <w:pPr>
              <w:rPr>
                <w:b/>
              </w:rPr>
            </w:pPr>
          </w:p>
          <w:p w:rsidR="00B87A35" w:rsidRPr="00A16E3B" w:rsidRDefault="00B87A35" w:rsidP="00A16E3B">
            <w:pPr>
              <w:rPr>
                <w:b/>
              </w:rPr>
            </w:pPr>
            <w:r w:rsidRPr="00A16E3B">
              <w:rPr>
                <w:b/>
              </w:rPr>
              <w:t>Justeras.</w:t>
            </w:r>
            <w:r w:rsidR="00704473">
              <w:rPr>
                <w:b/>
              </w:rPr>
              <w:t xml:space="preserve">                                                Justeras</w:t>
            </w:r>
          </w:p>
          <w:p w:rsidR="00704473" w:rsidRDefault="00045FED" w:rsidP="00A16E3B">
            <w:pPr>
              <w:rPr>
                <w:b/>
              </w:rPr>
            </w:pPr>
            <w:proofErr w:type="gramStart"/>
            <w:r>
              <w:rPr>
                <w:b/>
              </w:rPr>
              <w:t>SS                                                           LS</w:t>
            </w:r>
            <w:proofErr w:type="gramEnd"/>
          </w:p>
          <w:p w:rsidR="00704473" w:rsidRDefault="00B87A35" w:rsidP="00A16E3B">
            <w:pPr>
              <w:rPr>
                <w:b/>
              </w:rPr>
            </w:pPr>
            <w:r w:rsidRPr="00A16E3B">
              <w:rPr>
                <w:b/>
              </w:rPr>
              <w:t>____________</w:t>
            </w:r>
            <w:proofErr w:type="gramStart"/>
            <w:r w:rsidRPr="00A16E3B">
              <w:rPr>
                <w:b/>
              </w:rPr>
              <w:t>_</w:t>
            </w:r>
            <w:r w:rsidR="00AB5A7E" w:rsidRPr="00A16E3B">
              <w:rPr>
                <w:b/>
              </w:rPr>
              <w:t xml:space="preserve">  </w:t>
            </w:r>
            <w:r w:rsidR="00704473">
              <w:rPr>
                <w:b/>
              </w:rPr>
              <w:t xml:space="preserve">                           </w:t>
            </w:r>
            <w:r w:rsidR="00AB5A7E" w:rsidRPr="00A16E3B">
              <w:rPr>
                <w:b/>
              </w:rPr>
              <w:t xml:space="preserve"> </w:t>
            </w:r>
            <w:r w:rsidR="00704473">
              <w:rPr>
                <w:b/>
              </w:rPr>
              <w:t xml:space="preserve">       _</w:t>
            </w:r>
            <w:proofErr w:type="gramEnd"/>
            <w:r w:rsidR="00704473">
              <w:rPr>
                <w:b/>
              </w:rPr>
              <w:t>_______________</w:t>
            </w:r>
          </w:p>
          <w:p w:rsidR="005741FA" w:rsidRPr="00A16E3B" w:rsidRDefault="00AB5A7E" w:rsidP="00A16E3B">
            <w:pPr>
              <w:rPr>
                <w:b/>
              </w:rPr>
            </w:pPr>
            <w:r w:rsidRPr="00A16E3B">
              <w:rPr>
                <w:b/>
              </w:rPr>
              <w:t xml:space="preserve"> </w:t>
            </w:r>
            <w:r w:rsidR="00A16E3B">
              <w:rPr>
                <w:b/>
              </w:rPr>
              <w:t xml:space="preserve">Sigvard </w:t>
            </w:r>
            <w:proofErr w:type="gramStart"/>
            <w:r w:rsidR="00A16E3B">
              <w:rPr>
                <w:b/>
              </w:rPr>
              <w:t>Sigurd</w:t>
            </w:r>
            <w:r w:rsidR="00704473">
              <w:rPr>
                <w:b/>
              </w:rPr>
              <w:t xml:space="preserve">                                    Leif</w:t>
            </w:r>
            <w:proofErr w:type="gramEnd"/>
            <w:r w:rsidR="00704473">
              <w:rPr>
                <w:b/>
              </w:rPr>
              <w:t xml:space="preserve"> Strand</w:t>
            </w:r>
          </w:p>
        </w:tc>
        <w:tc>
          <w:tcPr>
            <w:tcW w:w="2592" w:type="dxa"/>
            <w:gridSpan w:val="2"/>
          </w:tcPr>
          <w:p w:rsidR="005741FA" w:rsidRDefault="005741FA"/>
        </w:tc>
      </w:tr>
      <w:bookmarkEnd w:id="3"/>
    </w:tbl>
    <w:p w:rsidR="00F57692" w:rsidRDefault="00F57692" w:rsidP="0048293B"/>
    <w:p w:rsidR="00A2595F" w:rsidRPr="00A2595F" w:rsidRDefault="00F956AD" w:rsidP="00A2595F">
      <w:pPr>
        <w:rPr>
          <w:b/>
        </w:rPr>
      </w:pPr>
      <w:r>
        <w:rPr>
          <w:b/>
        </w:rPr>
        <w:t xml:space="preserve">         </w:t>
      </w:r>
      <w:r w:rsidR="00A2595F">
        <w:rPr>
          <w:b/>
        </w:rPr>
        <w:t xml:space="preserve">  </w:t>
      </w:r>
    </w:p>
    <w:sectPr w:rsidR="00A2595F" w:rsidRPr="00A2595F" w:rsidSect="005249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80" w:right="1080" w:bottom="384" w:left="1224" w:header="240" w:footer="8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EB" w:rsidRDefault="006C71EB">
      <w:r>
        <w:separator/>
      </w:r>
    </w:p>
  </w:endnote>
  <w:endnote w:type="continuationSeparator" w:id="0">
    <w:p w:rsidR="006C71EB" w:rsidRDefault="006C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184"/>
      <w:gridCol w:w="5184"/>
    </w:tblGrid>
    <w:tr w:rsidR="00EB1558">
      <w:trPr>
        <w:trHeight w:hRule="exact" w:val="240"/>
      </w:trPr>
      <w:tc>
        <w:tcPr>
          <w:tcW w:w="10368" w:type="dxa"/>
          <w:gridSpan w:val="2"/>
        </w:tcPr>
        <w:p w:rsidR="00EB1558" w:rsidRDefault="00EB1558">
          <w:pPr>
            <w:pStyle w:val="Sidfotledtextfet"/>
          </w:pPr>
        </w:p>
      </w:tc>
    </w:tr>
    <w:tr w:rsidR="00EB1558">
      <w:trPr>
        <w:cantSplit/>
        <w:trHeight w:hRule="exact" w:val="180"/>
      </w:trPr>
      <w:tc>
        <w:tcPr>
          <w:tcW w:w="5184" w:type="dxa"/>
        </w:tcPr>
        <w:p w:rsidR="00EB1558" w:rsidRDefault="00EB1558">
          <w:pPr>
            <w:pStyle w:val="Sidfotledtextfet"/>
          </w:pPr>
          <w:bookmarkStart w:id="8" w:name="L_Justering2" w:colFirst="1" w:colLast="1"/>
        </w:p>
      </w:tc>
      <w:tc>
        <w:tcPr>
          <w:tcW w:w="5184" w:type="dxa"/>
        </w:tcPr>
        <w:p w:rsidR="00EB1558" w:rsidRDefault="00EB1558">
          <w:pPr>
            <w:pStyle w:val="Sidfotledtextfet"/>
          </w:pPr>
          <w:r>
            <w:t xml:space="preserve">Ev justering av protokoll: </w:t>
          </w:r>
          <w:r>
            <w:rPr>
              <w:b w:val="0"/>
            </w:rPr>
            <w:t>sign</w:t>
          </w:r>
        </w:p>
      </w:tc>
    </w:tr>
    <w:bookmarkEnd w:id="8"/>
    <w:tr w:rsidR="00EB1558">
      <w:trPr>
        <w:trHeight w:hRule="exact" w:val="300"/>
      </w:trPr>
      <w:tc>
        <w:tcPr>
          <w:tcW w:w="10368" w:type="dxa"/>
          <w:gridSpan w:val="2"/>
        </w:tcPr>
        <w:p w:rsidR="00EB1558" w:rsidRDefault="00EB1558">
          <w:pPr>
            <w:pStyle w:val="Sidfotledtextfet"/>
          </w:pPr>
        </w:p>
      </w:tc>
    </w:tr>
  </w:tbl>
  <w:p w:rsidR="00EB1558" w:rsidRDefault="00EB1558">
    <w:pPr>
      <w:spacing w:line="2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" w:type="dxa"/>
      <w:tblLayout w:type="fixed"/>
      <w:tblCellMar>
        <w:left w:w="70" w:type="dxa"/>
        <w:right w:w="70" w:type="dxa"/>
      </w:tblCellMar>
      <w:tblLook w:val="0000"/>
    </w:tblPr>
    <w:tblGrid>
      <w:gridCol w:w="5185"/>
      <w:gridCol w:w="5185"/>
    </w:tblGrid>
    <w:tr w:rsidR="00EB1558">
      <w:trPr>
        <w:cantSplit/>
        <w:trHeight w:hRule="exact" w:val="240"/>
      </w:trPr>
      <w:tc>
        <w:tcPr>
          <w:tcW w:w="10370" w:type="dxa"/>
          <w:gridSpan w:val="2"/>
          <w:tcBorders>
            <w:bottom w:val="single" w:sz="4" w:space="0" w:color="0000FF"/>
          </w:tcBorders>
        </w:tcPr>
        <w:p w:rsidR="00EB1558" w:rsidRDefault="00EB1558">
          <w:pPr>
            <w:pStyle w:val="Sidfotledtextfet"/>
          </w:pPr>
          <w:bookmarkStart w:id="33" w:name="SidfotTabell"/>
        </w:p>
      </w:tc>
    </w:tr>
    <w:tr w:rsidR="00EB1558">
      <w:tblPrEx>
        <w:tblCellMar>
          <w:left w:w="72" w:type="dxa"/>
          <w:right w:w="72" w:type="dxa"/>
        </w:tblCellMar>
      </w:tblPrEx>
      <w:trPr>
        <w:cantSplit/>
        <w:trHeight w:val="180"/>
      </w:trPr>
      <w:tc>
        <w:tcPr>
          <w:tcW w:w="5185" w:type="dxa"/>
          <w:vMerge w:val="restart"/>
          <w:tcBorders>
            <w:top w:val="single" w:sz="6" w:space="0" w:color="0000FF"/>
            <w:left w:val="single" w:sz="24" w:space="0" w:color="FFFFFF"/>
            <w:bottom w:val="nil"/>
          </w:tcBorders>
          <w:shd w:val="clear" w:color="auto" w:fill="FFFFFF"/>
        </w:tcPr>
        <w:p w:rsidR="00EB1558" w:rsidRDefault="00EB1558">
          <w:pPr>
            <w:pStyle w:val="Sidfotledtextfet"/>
          </w:pPr>
          <w:bookmarkStart w:id="34" w:name="L_Bilagor"/>
          <w:bookmarkStart w:id="35" w:name="Bilagor" w:colFirst="0" w:colLast="0"/>
          <w:bookmarkStart w:id="36" w:name="L_Justering" w:colFirst="1" w:colLast="1"/>
          <w:r>
            <w:t>Bilagor</w:t>
          </w:r>
          <w:bookmarkEnd w:id="34"/>
        </w:p>
        <w:p w:rsidR="00EB1558" w:rsidRDefault="00EB1558" w:rsidP="006A1DFF">
          <w:pPr>
            <w:pStyle w:val="Sidhuvud"/>
          </w:pPr>
        </w:p>
      </w:tc>
      <w:tc>
        <w:tcPr>
          <w:tcW w:w="5185" w:type="dxa"/>
          <w:tcBorders>
            <w:top w:val="single" w:sz="6" w:space="0" w:color="0000FF"/>
            <w:right w:val="single" w:sz="24" w:space="0" w:color="FFFFFF"/>
          </w:tcBorders>
          <w:shd w:val="clear" w:color="auto" w:fill="FFFFFF"/>
        </w:tcPr>
        <w:p w:rsidR="00EB1558" w:rsidRDefault="00EB1558">
          <w:pPr>
            <w:pStyle w:val="Sidfotledtextfet"/>
          </w:pPr>
          <w:r>
            <w:t>Justering av protokoll</w:t>
          </w:r>
        </w:p>
      </w:tc>
    </w:tr>
    <w:tr w:rsidR="00EB1558">
      <w:tblPrEx>
        <w:tblCellMar>
          <w:left w:w="72" w:type="dxa"/>
          <w:right w:w="72" w:type="dxa"/>
        </w:tblCellMar>
      </w:tblPrEx>
      <w:trPr>
        <w:cantSplit/>
        <w:trHeight w:val="780"/>
      </w:trPr>
      <w:tc>
        <w:tcPr>
          <w:tcW w:w="5185" w:type="dxa"/>
          <w:vMerge/>
          <w:tcBorders>
            <w:top w:val="nil"/>
            <w:left w:val="single" w:sz="24" w:space="0" w:color="FFFFFF"/>
            <w:bottom w:val="single" w:sz="6" w:space="0" w:color="0000FF"/>
          </w:tcBorders>
          <w:shd w:val="clear" w:color="auto" w:fill="FFFFFF"/>
        </w:tcPr>
        <w:p w:rsidR="00EB1558" w:rsidRDefault="00EB1558">
          <w:pPr>
            <w:pStyle w:val="Sidfotledtextfet"/>
          </w:pPr>
          <w:bookmarkStart w:id="37" w:name="Justering" w:colFirst="1" w:colLast="1"/>
          <w:bookmarkEnd w:id="35"/>
          <w:bookmarkEnd w:id="36"/>
        </w:p>
      </w:tc>
      <w:tc>
        <w:tcPr>
          <w:tcW w:w="5185" w:type="dxa"/>
          <w:tcBorders>
            <w:bottom w:val="single" w:sz="6" w:space="0" w:color="0000FF"/>
            <w:right w:val="single" w:sz="24" w:space="0" w:color="FFFFFF"/>
          </w:tcBorders>
          <w:shd w:val="clear" w:color="auto" w:fill="FFFFFF"/>
        </w:tcPr>
        <w:p w:rsidR="00EB1558" w:rsidRDefault="00EB1558">
          <w:pPr>
            <w:pStyle w:val="Sidhuvud"/>
          </w:pPr>
        </w:p>
      </w:tc>
    </w:tr>
    <w:tr w:rsidR="00EB1558">
      <w:trPr>
        <w:trHeight w:hRule="exact" w:val="300"/>
      </w:trPr>
      <w:tc>
        <w:tcPr>
          <w:tcW w:w="5185" w:type="dxa"/>
          <w:tcBorders>
            <w:top w:val="single" w:sz="4" w:space="0" w:color="0000FF"/>
          </w:tcBorders>
        </w:tcPr>
        <w:p w:rsidR="00EB1558" w:rsidRDefault="00EB1558">
          <w:pPr>
            <w:pStyle w:val="Sidfothuvudenhet"/>
            <w:rPr>
              <w:lang w:val="en-US"/>
            </w:rPr>
          </w:pPr>
          <w:bookmarkStart w:id="38" w:name="Profil_Bolag" w:colFirst="0" w:colLast="0"/>
          <w:bookmarkEnd w:id="37"/>
        </w:p>
      </w:tc>
      <w:tc>
        <w:tcPr>
          <w:tcW w:w="5185" w:type="dxa"/>
          <w:tcBorders>
            <w:top w:val="single" w:sz="4" w:space="0" w:color="0000FF"/>
          </w:tcBorders>
        </w:tcPr>
        <w:p w:rsidR="00EB1558" w:rsidRDefault="00EB1558">
          <w:pPr>
            <w:pStyle w:val="Sidfotfet"/>
            <w:rPr>
              <w:lang w:val="en-US"/>
            </w:rPr>
          </w:pPr>
        </w:p>
      </w:tc>
    </w:tr>
    <w:tr w:rsidR="00EB1558">
      <w:trPr>
        <w:cantSplit/>
        <w:trHeight w:hRule="exact" w:val="240"/>
      </w:trPr>
      <w:tc>
        <w:tcPr>
          <w:tcW w:w="10370" w:type="dxa"/>
          <w:gridSpan w:val="2"/>
        </w:tcPr>
        <w:p w:rsidR="00EB1558" w:rsidRDefault="00EB1558">
          <w:pPr>
            <w:pStyle w:val="Sidfotfet"/>
          </w:pPr>
          <w:bookmarkStart w:id="39" w:name="Profil_Affenhet" w:colFirst="0" w:colLast="0"/>
          <w:bookmarkEnd w:id="38"/>
        </w:p>
      </w:tc>
    </w:tr>
    <w:bookmarkEnd w:id="33"/>
    <w:bookmarkEnd w:id="39"/>
  </w:tbl>
  <w:p w:rsidR="00EB1558" w:rsidRDefault="00EB1558">
    <w:pPr>
      <w:pStyle w:val="Sidfot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EB" w:rsidRDefault="006C71EB">
      <w:r>
        <w:separator/>
      </w:r>
    </w:p>
  </w:footnote>
  <w:footnote w:type="continuationSeparator" w:id="0">
    <w:p w:rsidR="006C71EB" w:rsidRDefault="006C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58" w:rsidRDefault="00F8045C">
    <w:pPr>
      <w:pStyle w:val="Sidhuvud"/>
    </w:pPr>
    <w:r w:rsidRPr="00F8045C">
      <w:rPr>
        <w:noProof/>
        <w:sz w:val="20"/>
      </w:rPr>
      <w:pict>
        <v:rect id="_x0000_s2064" style="position:absolute;margin-left:57.6pt;margin-top:107.25pt;width:518.45pt;height:668.15pt;z-index:4;mso-position-horizontal-relative:page;mso-position-vertical-relative:page" o:allowincell="f" filled="f" strokecolor="blue" strokeweight=".5pt">
          <w10:wrap anchorx="page" anchory="page"/>
          <w10:anchorlock/>
        </v:rect>
      </w:pict>
    </w:r>
    <w:r w:rsidRPr="00F8045C">
      <w:rPr>
        <w:noProof/>
        <w:sz w:val="20"/>
      </w:rPr>
      <w:pict>
        <v:line id="_x0000_s2063" style="position:absolute;flip:x;z-index:3;mso-position-horizontal-relative:page;mso-position-vertical-relative:page" from="445.05pt,106.5pt" to="445.05pt,774.9pt" o:allowincell="f" strokecolor="blue" strokeweight=".5pt">
          <v:stroke startarrowwidth="narrow" startarrowlength="short" endarrowwidth="narrow" endarrowlength="short"/>
          <w10:wrap anchorx="page" anchory="page"/>
          <w10:anchorlock/>
        </v:line>
      </w:pict>
    </w:r>
    <w:r w:rsidRPr="00F8045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7pt;margin-top:27.75pt;width:64.8pt;height:33pt;z-index:2;mso-position-horizontal-relative:page;mso-position-vertical-relative:page" o:allowincell="f" o:allowoverlap="f" filled="f" stroked="f" strokecolor="white" strokeweight="0">
          <o:lock v:ext="edit" aspectratio="t"/>
          <v:textbox style="mso-next-textbox:#_x0000_s2051" inset="3.6pt,6pt,3.6pt">
            <w:txbxContent>
              <w:p w:rsidR="00EB1558" w:rsidRDefault="00EB1558">
                <w:pPr>
                  <w:pStyle w:val="Ledtext"/>
                </w:pPr>
                <w:bookmarkStart w:id="5" w:name="L_Sidnr2"/>
                <w:r>
                  <w:t>Sidnr</w:t>
                </w:r>
                <w:bookmarkEnd w:id="5"/>
              </w:p>
              <w:p w:rsidR="00EB1558" w:rsidRDefault="00F8045C">
                <w:r>
                  <w:rPr>
                    <w:rStyle w:val="Sidnummer"/>
                    <w:noProof/>
                  </w:rPr>
                  <w:fldChar w:fldCharType="begin"/>
                </w:r>
                <w:r w:rsidR="00EB1558">
                  <w:rPr>
                    <w:rStyle w:val="Sidnummer"/>
                    <w:noProof/>
                  </w:rPr>
                  <w:instrText xml:space="preserve"> PAGE </w:instrText>
                </w:r>
                <w:r>
                  <w:rPr>
                    <w:rStyle w:val="Sidnummer"/>
                    <w:noProof/>
                  </w:rPr>
                  <w:fldChar w:fldCharType="separate"/>
                </w:r>
                <w:r w:rsidR="00045FED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  <w:noProof/>
                  </w:rPr>
                  <w:fldChar w:fldCharType="end"/>
                </w:r>
                <w:r w:rsidR="00EB1558">
                  <w:rPr>
                    <w:rStyle w:val="Sidnummer"/>
                    <w:noProof/>
                  </w:rPr>
                  <w:t xml:space="preserve"> (</w:t>
                </w:r>
                <w:r>
                  <w:rPr>
                    <w:rStyle w:val="Sidnummer"/>
                    <w:noProof/>
                  </w:rPr>
                  <w:fldChar w:fldCharType="begin"/>
                </w:r>
                <w:r w:rsidR="00EB1558">
                  <w:rPr>
                    <w:rStyle w:val="Sidnummer"/>
                    <w:noProof/>
                  </w:rPr>
                  <w:instrText xml:space="preserve"> NUMPAGES </w:instrText>
                </w:r>
                <w:r>
                  <w:rPr>
                    <w:rStyle w:val="Sidnummer"/>
                    <w:noProof/>
                  </w:rPr>
                  <w:fldChar w:fldCharType="separate"/>
                </w:r>
                <w:r w:rsidR="00045FED">
                  <w:rPr>
                    <w:rStyle w:val="Sidnummer"/>
                    <w:noProof/>
                  </w:rPr>
                  <w:t>3</w:t>
                </w:r>
                <w:r>
                  <w:rPr>
                    <w:rStyle w:val="Sidnummer"/>
                    <w:noProof/>
                  </w:rPr>
                  <w:fldChar w:fldCharType="end"/>
                </w:r>
                <w:r w:rsidR="00EB1558">
                  <w:rPr>
                    <w:rStyle w:val="Sidnummer"/>
                    <w:noProof/>
                  </w:rPr>
                  <w:t>)</w:t>
                </w:r>
              </w:p>
            </w:txbxContent>
          </v:textbox>
          <w10:wrap anchorx="page" anchory="page"/>
          <w10:anchorlock/>
        </v:shape>
      </w:pict>
    </w:r>
  </w:p>
  <w:bookmarkStart w:id="6" w:name="SidhuvudSid2"/>
  <w:p w:rsidR="0086533A" w:rsidRDefault="00F8045C">
    <w:pPr>
      <w:pStyle w:val="Sidhuvud"/>
      <w:spacing w:line="60" w:lineRule="exact"/>
      <w:rPr>
        <w:sz w:val="20"/>
      </w:rPr>
    </w:pPr>
    <w:r>
      <w:fldChar w:fldCharType="begin"/>
    </w:r>
    <w:r w:rsidR="00EB1558">
      <w:instrText xml:space="preserve"> REF Sidhuvud  \* MERGEFORMAT </w:instrText>
    </w:r>
    <w:r>
      <w:fldChar w:fldCharType="separate"/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96"/>
      <w:gridCol w:w="3888"/>
      <w:gridCol w:w="2592"/>
      <w:gridCol w:w="2592"/>
    </w:tblGrid>
    <w:tr w:rsidR="0086533A">
      <w:trPr>
        <w:cantSplit/>
        <w:trHeight w:hRule="exact" w:val="300"/>
      </w:trPr>
      <w:tc>
        <w:tcPr>
          <w:tcW w:w="5184" w:type="dxa"/>
          <w:gridSpan w:val="2"/>
        </w:tcPr>
        <w:p w:rsidR="0086533A" w:rsidRDefault="0086533A">
          <w:pPr>
            <w:pStyle w:val="Sidhuvuddokumentnamn"/>
            <w:tabs>
              <w:tab w:val="left" w:pos="1770"/>
            </w:tabs>
          </w:pPr>
        </w:p>
      </w:tc>
      <w:tc>
        <w:tcPr>
          <w:tcW w:w="2592" w:type="dxa"/>
          <w:vMerge w:val="restart"/>
        </w:tcPr>
        <w:p w:rsidR="0086533A" w:rsidRPr="0086533A" w:rsidRDefault="0086533A">
          <w:pPr>
            <w:rPr>
              <w:b/>
              <w:bCs/>
              <w:sz w:val="28"/>
            </w:rPr>
          </w:pPr>
        </w:p>
      </w:tc>
      <w:tc>
        <w:tcPr>
          <w:tcW w:w="2592" w:type="dxa"/>
          <w:vMerge w:val="restart"/>
        </w:tcPr>
        <w:p w:rsidR="006A1DFF" w:rsidRPr="006A1DFF" w:rsidRDefault="006A1DFF" w:rsidP="006A1DFF">
          <w:pPr>
            <w:pStyle w:val="Rubrik1"/>
            <w:tabs>
              <w:tab w:val="right" w:pos="2452"/>
            </w:tabs>
            <w:rPr>
              <w:rFonts w:ascii="Times New Roman" w:hAnsi="Times New Roman"/>
              <w:bCs/>
              <w:noProof w:val="0"/>
              <w:sz w:val="24"/>
              <w:szCs w:val="24"/>
            </w:rPr>
          </w:pPr>
          <w:proofErr w:type="spellStart"/>
          <w:r w:rsidRPr="006A1DFF">
            <w:rPr>
              <w:rFonts w:ascii="Times New Roman" w:hAnsi="Times New Roman"/>
              <w:bCs/>
              <w:noProof w:val="0"/>
              <w:sz w:val="24"/>
              <w:szCs w:val="24"/>
            </w:rPr>
            <w:t>Nannberga</w:t>
          </w:r>
          <w:proofErr w:type="spellEnd"/>
          <w:r>
            <w:rPr>
              <w:rFonts w:ascii="Times New Roman" w:hAnsi="Times New Roman"/>
              <w:bCs/>
              <w:noProof w:val="0"/>
              <w:sz w:val="24"/>
              <w:szCs w:val="24"/>
            </w:rPr>
            <w:t xml:space="preserve"> Vatten Sam</w:t>
          </w:r>
          <w:r w:rsidRPr="006A1DFF">
            <w:rPr>
              <w:rFonts w:ascii="Times New Roman" w:hAnsi="Times New Roman"/>
              <w:bCs/>
              <w:noProof w:val="0"/>
              <w:sz w:val="24"/>
              <w:szCs w:val="24"/>
            </w:rPr>
            <w:t>fällighets</w:t>
          </w:r>
          <w:r>
            <w:rPr>
              <w:rFonts w:ascii="Times New Roman" w:hAnsi="Times New Roman"/>
              <w:bCs/>
              <w:noProof w:val="0"/>
              <w:sz w:val="24"/>
              <w:szCs w:val="24"/>
            </w:rPr>
            <w:t>-</w:t>
          </w:r>
        </w:p>
        <w:p w:rsidR="006A1DFF" w:rsidRPr="006A1DFF" w:rsidRDefault="006A1DFF" w:rsidP="006A1DFF">
          <w:pPr>
            <w:rPr>
              <w:sz w:val="24"/>
              <w:szCs w:val="24"/>
            </w:rPr>
          </w:pPr>
          <w:r w:rsidRPr="006A1DFF">
            <w:rPr>
              <w:b/>
              <w:bCs/>
              <w:sz w:val="24"/>
              <w:szCs w:val="24"/>
            </w:rPr>
            <w:t>förening</w:t>
          </w:r>
        </w:p>
        <w:p w:rsidR="0086533A" w:rsidRPr="0086533A" w:rsidRDefault="0086533A" w:rsidP="0086533A">
          <w:pPr>
            <w:pStyle w:val="Rubrik1"/>
            <w:rPr>
              <w:rFonts w:ascii="Times New Roman" w:hAnsi="Times New Roman"/>
              <w:bCs/>
              <w:noProof w:val="0"/>
            </w:rPr>
          </w:pPr>
        </w:p>
      </w:tc>
    </w:tr>
    <w:tr w:rsidR="0086533A">
      <w:trPr>
        <w:cantSplit/>
        <w:trHeight w:hRule="exact" w:val="300"/>
      </w:trPr>
      <w:tc>
        <w:tcPr>
          <w:tcW w:w="5184" w:type="dxa"/>
          <w:gridSpan w:val="2"/>
        </w:tcPr>
        <w:p w:rsidR="0086533A" w:rsidRDefault="0086533A">
          <w:pPr>
            <w:pStyle w:val="Sidhuvuddokumentnamn"/>
            <w:tabs>
              <w:tab w:val="left" w:pos="1770"/>
            </w:tabs>
          </w:pPr>
          <w:r>
            <w:t>PROTOKOLL</w:t>
          </w:r>
        </w:p>
      </w:tc>
      <w:tc>
        <w:tcPr>
          <w:tcW w:w="2592" w:type="dxa"/>
          <w:vMerge/>
        </w:tcPr>
        <w:p w:rsidR="0086533A" w:rsidRPr="0086533A" w:rsidRDefault="0086533A">
          <w:pPr>
            <w:rPr>
              <w:b/>
              <w:bCs/>
              <w:sz w:val="28"/>
            </w:rPr>
          </w:pPr>
        </w:p>
      </w:tc>
      <w:tc>
        <w:tcPr>
          <w:tcW w:w="2592" w:type="dxa"/>
          <w:vMerge/>
        </w:tcPr>
        <w:p w:rsidR="0086533A" w:rsidRDefault="0086533A"/>
      </w:tc>
    </w:tr>
    <w:tr w:rsidR="0086533A">
      <w:trPr>
        <w:cantSplit/>
        <w:trHeight w:hRule="exact" w:val="180"/>
      </w:trPr>
      <w:tc>
        <w:tcPr>
          <w:tcW w:w="1296" w:type="dxa"/>
        </w:tcPr>
        <w:p w:rsidR="0086533A" w:rsidRDefault="0086533A">
          <w:pPr>
            <w:pStyle w:val="Ledtext"/>
          </w:pPr>
          <w:r>
            <w:t>Utskriftsdatum</w:t>
          </w:r>
        </w:p>
      </w:tc>
      <w:tc>
        <w:tcPr>
          <w:tcW w:w="3888" w:type="dxa"/>
        </w:tcPr>
        <w:p w:rsidR="0086533A" w:rsidRDefault="0086533A">
          <w:pPr>
            <w:pStyle w:val="Ledtext"/>
          </w:pPr>
          <w:r>
            <w:t>Referens</w:t>
          </w:r>
        </w:p>
      </w:tc>
      <w:tc>
        <w:tcPr>
          <w:tcW w:w="2592" w:type="dxa"/>
        </w:tcPr>
        <w:p w:rsidR="0086533A" w:rsidRPr="0086533A" w:rsidRDefault="0086533A">
          <w:pPr>
            <w:pStyle w:val="Ledtext"/>
            <w:rPr>
              <w:rFonts w:ascii="Times New Roman" w:hAnsi="Times New Roman"/>
              <w:bCs/>
              <w:noProof w:val="0"/>
              <w:color w:val="auto"/>
              <w:sz w:val="28"/>
            </w:rPr>
          </w:pPr>
        </w:p>
      </w:tc>
      <w:tc>
        <w:tcPr>
          <w:tcW w:w="2592" w:type="dxa"/>
          <w:vMerge/>
        </w:tcPr>
        <w:p w:rsidR="0086533A" w:rsidRDefault="0086533A"/>
      </w:tc>
    </w:tr>
    <w:tr w:rsidR="0086533A">
      <w:trPr>
        <w:cantSplit/>
        <w:trHeight w:hRule="exact" w:val="300"/>
      </w:trPr>
      <w:tc>
        <w:tcPr>
          <w:tcW w:w="1296" w:type="dxa"/>
        </w:tcPr>
        <w:p w:rsidR="0086533A" w:rsidRDefault="00704473">
          <w:pPr>
            <w:pStyle w:val="Sidhuvud"/>
          </w:pPr>
          <w:r>
            <w:t>201</w:t>
          </w:r>
          <w:r w:rsidR="00340AAB">
            <w:t>6-02-26</w:t>
          </w:r>
        </w:p>
      </w:tc>
      <w:tc>
        <w:tcPr>
          <w:tcW w:w="3888" w:type="dxa"/>
        </w:tcPr>
        <w:p w:rsidR="0086533A" w:rsidRDefault="0086533A">
          <w:pPr>
            <w:pStyle w:val="Sidhuvud"/>
          </w:pPr>
        </w:p>
      </w:tc>
      <w:tc>
        <w:tcPr>
          <w:tcW w:w="2592" w:type="dxa"/>
        </w:tcPr>
        <w:p w:rsidR="0086533A" w:rsidRDefault="0086533A">
          <w:pPr>
            <w:pStyle w:val="Security"/>
            <w:rPr>
              <w:lang w:val="sv-SE"/>
            </w:rPr>
          </w:pPr>
        </w:p>
      </w:tc>
      <w:tc>
        <w:tcPr>
          <w:tcW w:w="2592" w:type="dxa"/>
          <w:vMerge/>
        </w:tcPr>
        <w:p w:rsidR="0086533A" w:rsidRDefault="0086533A"/>
      </w:tc>
    </w:tr>
    <w:tr w:rsidR="0086533A">
      <w:trPr>
        <w:cantSplit/>
        <w:trHeight w:hRule="exact" w:val="180"/>
      </w:trPr>
      <w:tc>
        <w:tcPr>
          <w:tcW w:w="5184" w:type="dxa"/>
          <w:gridSpan w:val="2"/>
        </w:tcPr>
        <w:p w:rsidR="0086533A" w:rsidRDefault="0086533A">
          <w:pPr>
            <w:pStyle w:val="Ledtext"/>
          </w:pPr>
          <w:r>
            <w:t>Handläggare</w:t>
          </w:r>
        </w:p>
      </w:tc>
      <w:tc>
        <w:tcPr>
          <w:tcW w:w="2592" w:type="dxa"/>
        </w:tcPr>
        <w:p w:rsidR="0086533A" w:rsidRDefault="0086533A">
          <w:pPr>
            <w:pStyle w:val="Ledtext"/>
          </w:pPr>
        </w:p>
      </w:tc>
      <w:tc>
        <w:tcPr>
          <w:tcW w:w="2592" w:type="dxa"/>
          <w:vMerge/>
        </w:tcPr>
        <w:p w:rsidR="0086533A" w:rsidRDefault="0086533A"/>
      </w:tc>
    </w:tr>
    <w:tr w:rsidR="0086533A">
      <w:trPr>
        <w:cantSplit/>
        <w:trHeight w:hRule="exact" w:val="300"/>
      </w:trPr>
      <w:tc>
        <w:tcPr>
          <w:tcW w:w="5184" w:type="dxa"/>
          <w:gridSpan w:val="2"/>
        </w:tcPr>
        <w:p w:rsidR="0086533A" w:rsidRDefault="00704473">
          <w:pPr>
            <w:pStyle w:val="Sidhuvud"/>
          </w:pPr>
          <w:r>
            <w:t>Ingemar Selberg</w:t>
          </w:r>
        </w:p>
      </w:tc>
      <w:tc>
        <w:tcPr>
          <w:tcW w:w="5184" w:type="dxa"/>
          <w:gridSpan w:val="2"/>
        </w:tcPr>
        <w:p w:rsidR="0086533A" w:rsidRDefault="0086533A">
          <w:pPr>
            <w:pStyle w:val="Sidhuvud"/>
          </w:pPr>
        </w:p>
      </w:tc>
    </w:tr>
  </w:tbl>
  <w:p w:rsidR="00EB1558" w:rsidRDefault="00F8045C">
    <w:pPr>
      <w:pStyle w:val="Sidhuvud"/>
      <w:spacing w:line="60" w:lineRule="exact"/>
    </w:pPr>
    <w:r>
      <w:fldChar w:fldCharType="end"/>
    </w:r>
    <w:bookmarkEnd w:id="6"/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64"/>
      <w:gridCol w:w="6912"/>
      <w:gridCol w:w="2592"/>
    </w:tblGrid>
    <w:tr w:rsidR="00EB1558">
      <w:trPr>
        <w:cantSplit/>
        <w:trHeight w:hRule="exact" w:val="240"/>
      </w:trPr>
      <w:tc>
        <w:tcPr>
          <w:tcW w:w="864" w:type="dxa"/>
        </w:tcPr>
        <w:p w:rsidR="00EB1558" w:rsidRDefault="00EB1558">
          <w:pPr>
            <w:pStyle w:val="Ledtext"/>
          </w:pPr>
          <w:bookmarkStart w:id="7" w:name="L_Hålltider2" w:colFirst="2" w:colLast="2"/>
        </w:p>
      </w:tc>
      <w:tc>
        <w:tcPr>
          <w:tcW w:w="6912" w:type="dxa"/>
        </w:tcPr>
        <w:p w:rsidR="00EB1558" w:rsidRDefault="00EB1558">
          <w:pPr>
            <w:pStyle w:val="Ledtext"/>
          </w:pPr>
        </w:p>
      </w:tc>
      <w:tc>
        <w:tcPr>
          <w:tcW w:w="2592" w:type="dxa"/>
        </w:tcPr>
        <w:p w:rsidR="00EB1558" w:rsidRDefault="00EB1558">
          <w:pPr>
            <w:pStyle w:val="Ledtext"/>
          </w:pPr>
          <w:r>
            <w:t>Bilaga/Klart senast, verkställs av</w:t>
          </w:r>
        </w:p>
      </w:tc>
    </w:tr>
    <w:bookmarkEnd w:id="7"/>
  </w:tbl>
  <w:p w:rsidR="00EB1558" w:rsidRDefault="00EB1558">
    <w:pPr>
      <w:pStyle w:val="Sidhuvud"/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58" w:rsidRDefault="00F804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4pt;margin-top:25.5pt;width:64.8pt;height:33pt;z-index:1;mso-position-horizontal-relative:page;mso-position-vertical-relative:page" o:allowincell="f" o:allowoverlap="f" filled="f" stroked="f" strokecolor="white" strokeweight="0">
          <o:lock v:ext="edit" aspectratio="t"/>
          <v:textbox style="mso-next-textbox:#_x0000_s2050" inset="3.6pt,6pt,3.6pt">
            <w:txbxContent>
              <w:p w:rsidR="00EB1558" w:rsidRDefault="00EB1558">
                <w:pPr>
                  <w:pStyle w:val="Ledtext"/>
                </w:pPr>
                <w:bookmarkStart w:id="9" w:name="L_Sidnr"/>
                <w:r>
                  <w:t>Sidnr</w:t>
                </w:r>
                <w:bookmarkEnd w:id="9"/>
              </w:p>
              <w:p w:rsidR="00EB1558" w:rsidRDefault="00F8045C">
                <w:r>
                  <w:rPr>
                    <w:rStyle w:val="Sidnummer"/>
                    <w:noProof/>
                  </w:rPr>
                  <w:fldChar w:fldCharType="begin"/>
                </w:r>
                <w:r w:rsidR="00EB1558">
                  <w:rPr>
                    <w:rStyle w:val="Sidnummer"/>
                    <w:noProof/>
                  </w:rPr>
                  <w:instrText xml:space="preserve"> PAGE </w:instrText>
                </w:r>
                <w:r>
                  <w:rPr>
                    <w:rStyle w:val="Sidnummer"/>
                    <w:noProof/>
                  </w:rPr>
                  <w:fldChar w:fldCharType="separate"/>
                </w:r>
                <w:r w:rsidR="00045FED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  <w:noProof/>
                  </w:rPr>
                  <w:fldChar w:fldCharType="end"/>
                </w:r>
                <w:r w:rsidR="006A1DFF">
                  <w:rPr>
                    <w:rStyle w:val="Sidnummer"/>
                    <w:noProof/>
                  </w:rPr>
                  <w:t>(3</w:t>
                </w:r>
                <w:r w:rsidR="00EB1558">
                  <w:rPr>
                    <w:rStyle w:val="Sidnummer"/>
                    <w:noProof/>
                  </w:rPr>
                  <w:t>)</w:t>
                </w:r>
              </w:p>
            </w:txbxContent>
          </v:textbox>
          <w10:wrap anchorx="page" anchory="page"/>
          <w10:anchorlock/>
        </v:shape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96"/>
      <w:gridCol w:w="3888"/>
      <w:gridCol w:w="2592"/>
      <w:gridCol w:w="2592"/>
    </w:tblGrid>
    <w:tr w:rsidR="00EB1558">
      <w:trPr>
        <w:cantSplit/>
        <w:trHeight w:hRule="exact" w:val="300"/>
      </w:trPr>
      <w:tc>
        <w:tcPr>
          <w:tcW w:w="5184" w:type="dxa"/>
          <w:gridSpan w:val="2"/>
        </w:tcPr>
        <w:p w:rsidR="00EB1558" w:rsidRDefault="00EB1558">
          <w:pPr>
            <w:pStyle w:val="Sidhuvuddokumentnamn"/>
            <w:tabs>
              <w:tab w:val="left" w:pos="1770"/>
            </w:tabs>
          </w:pPr>
          <w:bookmarkStart w:id="10" w:name="TmLogo" w:colFirst="2" w:colLast="2"/>
          <w:bookmarkStart w:id="11" w:name="Sidhuvud"/>
        </w:p>
      </w:tc>
      <w:tc>
        <w:tcPr>
          <w:tcW w:w="2592" w:type="dxa"/>
          <w:vMerge w:val="restart"/>
        </w:tcPr>
        <w:p w:rsidR="00EB1558" w:rsidRDefault="00EB1558"/>
      </w:tc>
      <w:tc>
        <w:tcPr>
          <w:tcW w:w="2592" w:type="dxa"/>
          <w:vMerge w:val="restart"/>
        </w:tcPr>
        <w:p w:rsidR="00EB1558" w:rsidRPr="006A1DFF" w:rsidRDefault="00EB1558" w:rsidP="00DC0AA9">
          <w:pPr>
            <w:pStyle w:val="Rubrik1"/>
            <w:tabs>
              <w:tab w:val="right" w:pos="2452"/>
            </w:tabs>
            <w:rPr>
              <w:rFonts w:ascii="Times New Roman" w:hAnsi="Times New Roman"/>
              <w:bCs/>
              <w:noProof w:val="0"/>
              <w:sz w:val="24"/>
              <w:szCs w:val="24"/>
            </w:rPr>
          </w:pPr>
          <w:proofErr w:type="spellStart"/>
          <w:r w:rsidRPr="006A1DFF">
            <w:rPr>
              <w:rFonts w:ascii="Times New Roman" w:hAnsi="Times New Roman"/>
              <w:bCs/>
              <w:noProof w:val="0"/>
              <w:sz w:val="24"/>
              <w:szCs w:val="24"/>
            </w:rPr>
            <w:t>Nannberga</w:t>
          </w:r>
          <w:proofErr w:type="spellEnd"/>
          <w:r w:rsidR="006A1DFF">
            <w:rPr>
              <w:rFonts w:ascii="Times New Roman" w:hAnsi="Times New Roman"/>
              <w:bCs/>
              <w:noProof w:val="0"/>
              <w:sz w:val="24"/>
              <w:szCs w:val="24"/>
            </w:rPr>
            <w:t xml:space="preserve"> Vatten Sam</w:t>
          </w:r>
          <w:r w:rsidRPr="006A1DFF">
            <w:rPr>
              <w:rFonts w:ascii="Times New Roman" w:hAnsi="Times New Roman"/>
              <w:bCs/>
              <w:noProof w:val="0"/>
              <w:sz w:val="24"/>
              <w:szCs w:val="24"/>
            </w:rPr>
            <w:t>fällighets</w:t>
          </w:r>
          <w:r w:rsidR="006A1DFF">
            <w:rPr>
              <w:rFonts w:ascii="Times New Roman" w:hAnsi="Times New Roman"/>
              <w:bCs/>
              <w:noProof w:val="0"/>
              <w:sz w:val="24"/>
              <w:szCs w:val="24"/>
            </w:rPr>
            <w:t>-</w:t>
          </w:r>
        </w:p>
        <w:p w:rsidR="00EB1558" w:rsidRPr="006A1DFF" w:rsidRDefault="00EB1558" w:rsidP="00B645B3">
          <w:pPr>
            <w:rPr>
              <w:sz w:val="24"/>
              <w:szCs w:val="24"/>
            </w:rPr>
          </w:pPr>
          <w:r w:rsidRPr="006A1DFF">
            <w:rPr>
              <w:b/>
              <w:bCs/>
              <w:sz w:val="24"/>
              <w:szCs w:val="24"/>
            </w:rPr>
            <w:t>förening</w:t>
          </w:r>
        </w:p>
        <w:p w:rsidR="00EB1558" w:rsidRDefault="00EB1558">
          <w:pPr>
            <w:tabs>
              <w:tab w:val="right" w:pos="2452"/>
            </w:tabs>
          </w:pPr>
        </w:p>
      </w:tc>
    </w:tr>
    <w:tr w:rsidR="00EB1558">
      <w:trPr>
        <w:cantSplit/>
        <w:trHeight w:hRule="exact" w:val="300"/>
      </w:trPr>
      <w:tc>
        <w:tcPr>
          <w:tcW w:w="5184" w:type="dxa"/>
          <w:gridSpan w:val="2"/>
        </w:tcPr>
        <w:p w:rsidR="00EB1558" w:rsidRDefault="00EB1558">
          <w:pPr>
            <w:pStyle w:val="Sidhuvuddokumentnamn"/>
            <w:tabs>
              <w:tab w:val="left" w:pos="1770"/>
            </w:tabs>
          </w:pPr>
          <w:bookmarkStart w:id="12" w:name="Dokumentnamn" w:colFirst="0" w:colLast="0"/>
          <w:bookmarkEnd w:id="10"/>
          <w:r>
            <w:t>PROTOKOLL</w:t>
          </w:r>
        </w:p>
      </w:tc>
      <w:tc>
        <w:tcPr>
          <w:tcW w:w="2592" w:type="dxa"/>
          <w:vMerge/>
        </w:tcPr>
        <w:p w:rsidR="00EB1558" w:rsidRDefault="00EB1558"/>
      </w:tc>
      <w:tc>
        <w:tcPr>
          <w:tcW w:w="2592" w:type="dxa"/>
          <w:vMerge/>
        </w:tcPr>
        <w:p w:rsidR="00EB1558" w:rsidRDefault="00EB1558"/>
      </w:tc>
    </w:tr>
    <w:tr w:rsidR="00EB1558">
      <w:trPr>
        <w:cantSplit/>
        <w:trHeight w:hRule="exact" w:val="180"/>
      </w:trPr>
      <w:tc>
        <w:tcPr>
          <w:tcW w:w="1296" w:type="dxa"/>
        </w:tcPr>
        <w:p w:rsidR="00EB1558" w:rsidRDefault="00EB1558">
          <w:pPr>
            <w:pStyle w:val="Ledtext"/>
          </w:pPr>
          <w:bookmarkStart w:id="13" w:name="L_Datum" w:colFirst="0" w:colLast="0"/>
          <w:bookmarkStart w:id="14" w:name="L_Referens" w:colFirst="1" w:colLast="1"/>
          <w:bookmarkStart w:id="15" w:name="L_Security" w:colFirst="2" w:colLast="2"/>
          <w:bookmarkEnd w:id="12"/>
          <w:r>
            <w:t>Utskriftsdatum</w:t>
          </w:r>
        </w:p>
      </w:tc>
      <w:tc>
        <w:tcPr>
          <w:tcW w:w="3888" w:type="dxa"/>
        </w:tcPr>
        <w:p w:rsidR="00EB1558" w:rsidRDefault="00EB1558">
          <w:pPr>
            <w:pStyle w:val="Ledtext"/>
          </w:pPr>
          <w:r>
            <w:t>Referens</w:t>
          </w:r>
        </w:p>
      </w:tc>
      <w:tc>
        <w:tcPr>
          <w:tcW w:w="2592" w:type="dxa"/>
        </w:tcPr>
        <w:p w:rsidR="00EB1558" w:rsidRDefault="00EB1558">
          <w:pPr>
            <w:pStyle w:val="Ledtext"/>
          </w:pPr>
        </w:p>
      </w:tc>
      <w:tc>
        <w:tcPr>
          <w:tcW w:w="2592" w:type="dxa"/>
          <w:vMerge/>
        </w:tcPr>
        <w:p w:rsidR="00EB1558" w:rsidRDefault="00EB1558"/>
      </w:tc>
    </w:tr>
    <w:tr w:rsidR="00EB1558">
      <w:trPr>
        <w:cantSplit/>
        <w:trHeight w:hRule="exact" w:val="300"/>
      </w:trPr>
      <w:tc>
        <w:tcPr>
          <w:tcW w:w="1296" w:type="dxa"/>
        </w:tcPr>
        <w:p w:rsidR="00EB1558" w:rsidRDefault="00340AAB">
          <w:pPr>
            <w:pStyle w:val="Sidhuvud"/>
          </w:pPr>
          <w:bookmarkStart w:id="16" w:name="Datum" w:colFirst="0" w:colLast="0"/>
          <w:bookmarkStart w:id="17" w:name="Referens" w:colFirst="1" w:colLast="1"/>
          <w:bookmarkStart w:id="18" w:name="Security" w:colFirst="2" w:colLast="2"/>
          <w:bookmarkEnd w:id="13"/>
          <w:bookmarkEnd w:id="14"/>
          <w:bookmarkEnd w:id="15"/>
          <w:r>
            <w:t>2016-02-26</w:t>
          </w:r>
        </w:p>
      </w:tc>
      <w:tc>
        <w:tcPr>
          <w:tcW w:w="3888" w:type="dxa"/>
        </w:tcPr>
        <w:p w:rsidR="00EB1558" w:rsidRDefault="00EB1558">
          <w:pPr>
            <w:pStyle w:val="Sidhuvud"/>
          </w:pPr>
        </w:p>
      </w:tc>
      <w:tc>
        <w:tcPr>
          <w:tcW w:w="2592" w:type="dxa"/>
        </w:tcPr>
        <w:p w:rsidR="00EB1558" w:rsidRDefault="00EB1558">
          <w:pPr>
            <w:pStyle w:val="Security"/>
            <w:rPr>
              <w:lang w:val="sv-SE"/>
            </w:rPr>
          </w:pPr>
        </w:p>
      </w:tc>
      <w:tc>
        <w:tcPr>
          <w:tcW w:w="2592" w:type="dxa"/>
          <w:vMerge/>
        </w:tcPr>
        <w:p w:rsidR="00EB1558" w:rsidRDefault="00EB1558"/>
      </w:tc>
    </w:tr>
    <w:tr w:rsidR="00EB1558">
      <w:trPr>
        <w:cantSplit/>
        <w:trHeight w:hRule="exact" w:val="180"/>
      </w:trPr>
      <w:tc>
        <w:tcPr>
          <w:tcW w:w="5184" w:type="dxa"/>
          <w:gridSpan w:val="2"/>
        </w:tcPr>
        <w:p w:rsidR="00EB1558" w:rsidRDefault="00EB1558">
          <w:pPr>
            <w:pStyle w:val="Ledtext"/>
          </w:pPr>
          <w:bookmarkStart w:id="19" w:name="L_Handläggare" w:colFirst="0" w:colLast="0"/>
          <w:bookmarkStart w:id="20" w:name="L_Objekt" w:colFirst="1" w:colLast="1"/>
          <w:bookmarkEnd w:id="16"/>
          <w:bookmarkEnd w:id="17"/>
          <w:bookmarkEnd w:id="18"/>
          <w:r>
            <w:t>Handläggare</w:t>
          </w:r>
        </w:p>
      </w:tc>
      <w:tc>
        <w:tcPr>
          <w:tcW w:w="2592" w:type="dxa"/>
        </w:tcPr>
        <w:p w:rsidR="00EB1558" w:rsidRDefault="00EB1558">
          <w:pPr>
            <w:pStyle w:val="Ledtext"/>
          </w:pPr>
        </w:p>
      </w:tc>
      <w:tc>
        <w:tcPr>
          <w:tcW w:w="2592" w:type="dxa"/>
          <w:vMerge/>
        </w:tcPr>
        <w:p w:rsidR="00EB1558" w:rsidRDefault="00EB1558"/>
      </w:tc>
    </w:tr>
    <w:tr w:rsidR="00EB1558">
      <w:trPr>
        <w:cantSplit/>
        <w:trHeight w:hRule="exact" w:val="300"/>
      </w:trPr>
      <w:tc>
        <w:tcPr>
          <w:tcW w:w="5184" w:type="dxa"/>
          <w:gridSpan w:val="2"/>
        </w:tcPr>
        <w:p w:rsidR="00EB1558" w:rsidRDefault="00B64B72">
          <w:pPr>
            <w:pStyle w:val="Sidhuvud"/>
          </w:pPr>
          <w:bookmarkStart w:id="21" w:name="Profil_Namn" w:colFirst="0" w:colLast="0"/>
          <w:bookmarkStart w:id="22" w:name="Objekt" w:colFirst="1" w:colLast="1"/>
          <w:bookmarkEnd w:id="19"/>
          <w:bookmarkEnd w:id="20"/>
          <w:r>
            <w:t>Ingemar Selberg</w:t>
          </w:r>
        </w:p>
      </w:tc>
      <w:tc>
        <w:tcPr>
          <w:tcW w:w="5184" w:type="dxa"/>
          <w:gridSpan w:val="2"/>
        </w:tcPr>
        <w:p w:rsidR="00EB1558" w:rsidRDefault="00EB1558">
          <w:pPr>
            <w:pStyle w:val="Sidhuvud"/>
          </w:pPr>
        </w:p>
      </w:tc>
    </w:tr>
    <w:bookmarkEnd w:id="11"/>
    <w:bookmarkEnd w:id="21"/>
    <w:bookmarkEnd w:id="22"/>
  </w:tbl>
  <w:p w:rsidR="00EB1558" w:rsidRDefault="00EB1558">
    <w:pPr>
      <w:spacing w:line="14" w:lineRule="exact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184"/>
      <w:gridCol w:w="2592"/>
      <w:gridCol w:w="2592"/>
    </w:tblGrid>
    <w:tr w:rsidR="00EB1558">
      <w:trPr>
        <w:cantSplit/>
        <w:trHeight w:hRule="exact" w:val="180"/>
      </w:trPr>
      <w:tc>
        <w:tcPr>
          <w:tcW w:w="7776" w:type="dxa"/>
          <w:gridSpan w:val="2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</w:tcPr>
        <w:p w:rsidR="00EB1558" w:rsidRDefault="00EB1558">
          <w:pPr>
            <w:pStyle w:val="Ledtext"/>
          </w:pPr>
          <w:bookmarkStart w:id="23" w:name="L_Tid" w:colFirst="0" w:colLast="0"/>
          <w:bookmarkStart w:id="24" w:name="L_Protokollsnr" w:colFirst="1" w:colLast="1"/>
          <w:r>
            <w:t>Mötesdatum</w:t>
          </w:r>
        </w:p>
      </w:tc>
      <w:tc>
        <w:tcPr>
          <w:tcW w:w="2592" w:type="dxa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</w:tcPr>
        <w:p w:rsidR="00EB1558" w:rsidRDefault="00EB1558">
          <w:pPr>
            <w:pStyle w:val="Ledtext"/>
          </w:pPr>
          <w:r>
            <w:t>Protokollsnr</w:t>
          </w:r>
        </w:p>
      </w:tc>
    </w:tr>
    <w:tr w:rsidR="00EB1558">
      <w:trPr>
        <w:cantSplit/>
        <w:trHeight w:hRule="exact" w:val="300"/>
      </w:trPr>
      <w:tc>
        <w:tcPr>
          <w:tcW w:w="7776" w:type="dxa"/>
          <w:gridSpan w:val="2"/>
          <w:tcBorders>
            <w:left w:val="single" w:sz="4" w:space="0" w:color="0000FF"/>
            <w:bottom w:val="single" w:sz="4" w:space="0" w:color="0000FF"/>
            <w:right w:val="single" w:sz="4" w:space="0" w:color="0000FF"/>
          </w:tcBorders>
        </w:tcPr>
        <w:p w:rsidR="00EB1558" w:rsidRDefault="00B64B72">
          <w:pPr>
            <w:pStyle w:val="Sidhuvud"/>
          </w:pPr>
          <w:bookmarkStart w:id="25" w:name="Tid" w:colFirst="0" w:colLast="0"/>
          <w:bookmarkStart w:id="26" w:name="Protokollsnr" w:colFirst="1" w:colLast="1"/>
          <w:bookmarkEnd w:id="23"/>
          <w:bookmarkEnd w:id="24"/>
          <w:r>
            <w:t>2016-02-21</w:t>
          </w:r>
        </w:p>
      </w:tc>
      <w:tc>
        <w:tcPr>
          <w:tcW w:w="2592" w:type="dxa"/>
          <w:tcBorders>
            <w:left w:val="single" w:sz="4" w:space="0" w:color="0000FF"/>
            <w:bottom w:val="single" w:sz="4" w:space="0" w:color="0000FF"/>
            <w:right w:val="single" w:sz="4" w:space="0" w:color="0000FF"/>
          </w:tcBorders>
        </w:tcPr>
        <w:p w:rsidR="00EB1558" w:rsidRDefault="00886CE4">
          <w:pPr>
            <w:pStyle w:val="Sidhuvud"/>
          </w:pPr>
          <w:r>
            <w:t>6/16</w:t>
          </w:r>
        </w:p>
      </w:tc>
    </w:tr>
    <w:tr w:rsidR="00EB1558">
      <w:trPr>
        <w:cantSplit/>
        <w:trHeight w:hRule="exact" w:val="180"/>
      </w:trPr>
      <w:tc>
        <w:tcPr>
          <w:tcW w:w="5184" w:type="dxa"/>
          <w:tcBorders>
            <w:top w:val="single" w:sz="4" w:space="0" w:color="0000FF"/>
          </w:tcBorders>
        </w:tcPr>
        <w:p w:rsidR="00EB1558" w:rsidRDefault="00EB1558">
          <w:pPr>
            <w:pStyle w:val="Ledtext"/>
            <w:tabs>
              <w:tab w:val="left" w:pos="2010"/>
            </w:tabs>
          </w:pPr>
          <w:bookmarkStart w:id="27" w:name="L_Plats" w:colFirst="0" w:colLast="0"/>
          <w:bookmarkStart w:id="28" w:name="L_Ärende" w:colFirst="1" w:colLast="1"/>
          <w:bookmarkEnd w:id="25"/>
          <w:bookmarkEnd w:id="26"/>
          <w:r>
            <w:t>Mötesplats</w:t>
          </w:r>
        </w:p>
      </w:tc>
      <w:tc>
        <w:tcPr>
          <w:tcW w:w="5184" w:type="dxa"/>
          <w:gridSpan w:val="2"/>
          <w:tcBorders>
            <w:top w:val="single" w:sz="4" w:space="0" w:color="0000FF"/>
          </w:tcBorders>
        </w:tcPr>
        <w:p w:rsidR="00EB1558" w:rsidRDefault="00EB1558">
          <w:pPr>
            <w:pStyle w:val="Ledtext"/>
          </w:pPr>
          <w:r>
            <w:t>Mötesgrupp, ärende</w:t>
          </w:r>
        </w:p>
      </w:tc>
    </w:tr>
    <w:tr w:rsidR="00EB1558">
      <w:trPr>
        <w:cantSplit/>
        <w:trHeight w:hRule="exact" w:val="384"/>
      </w:trPr>
      <w:tc>
        <w:tcPr>
          <w:tcW w:w="5184" w:type="dxa"/>
        </w:tcPr>
        <w:p w:rsidR="00EB1558" w:rsidRDefault="008659CA">
          <w:pPr>
            <w:pStyle w:val="Sidhuvud"/>
          </w:pPr>
          <w:bookmarkStart w:id="29" w:name="Plats" w:colFirst="0" w:colLast="0"/>
          <w:bookmarkStart w:id="30" w:name="Ärende" w:colFirst="1" w:colLast="1"/>
          <w:bookmarkEnd w:id="27"/>
          <w:bookmarkEnd w:id="28"/>
          <w:r>
            <w:t>Dansbanan</w:t>
          </w:r>
        </w:p>
      </w:tc>
      <w:tc>
        <w:tcPr>
          <w:tcW w:w="5184" w:type="dxa"/>
          <w:gridSpan w:val="2"/>
        </w:tcPr>
        <w:p w:rsidR="00EB1558" w:rsidRDefault="00B64B72">
          <w:pPr>
            <w:pStyle w:val="Sidhuvud"/>
          </w:pPr>
          <w:r>
            <w:t xml:space="preserve">Extra stämma </w:t>
          </w:r>
        </w:p>
      </w:tc>
    </w:tr>
    <w:tr w:rsidR="00EB1558">
      <w:trPr>
        <w:cantSplit/>
        <w:trHeight w:hRule="exact" w:val="180"/>
      </w:trPr>
      <w:tc>
        <w:tcPr>
          <w:tcW w:w="5184" w:type="dxa"/>
        </w:tcPr>
        <w:p w:rsidR="00EB1558" w:rsidRDefault="00EB1558">
          <w:pPr>
            <w:pStyle w:val="Ledtext"/>
          </w:pPr>
          <w:bookmarkStart w:id="31" w:name="L_Deltagare" w:colFirst="0" w:colLast="0"/>
          <w:bookmarkStart w:id="32" w:name="L_Kopiemottagare" w:colFirst="1" w:colLast="1"/>
          <w:bookmarkEnd w:id="29"/>
          <w:bookmarkEnd w:id="30"/>
          <w:r>
            <w:t>Deltagare</w:t>
          </w:r>
        </w:p>
      </w:tc>
      <w:tc>
        <w:tcPr>
          <w:tcW w:w="5184" w:type="dxa"/>
          <w:gridSpan w:val="2"/>
        </w:tcPr>
        <w:p w:rsidR="00EB1558" w:rsidRDefault="00EB1558">
          <w:pPr>
            <w:pStyle w:val="Ledtext"/>
          </w:pPr>
          <w:r>
            <w:t>Deltagare</w:t>
          </w:r>
        </w:p>
      </w:tc>
    </w:tr>
  </w:tbl>
  <w:bookmarkEnd w:id="31"/>
  <w:bookmarkEnd w:id="32"/>
  <w:p w:rsidR="00EB1558" w:rsidRDefault="00F8045C">
    <w:pPr>
      <w:pStyle w:val="Sidhuvud"/>
      <w:spacing w:line="20" w:lineRule="exact"/>
    </w:pPr>
    <w:r w:rsidRPr="00F8045C">
      <w:rPr>
        <w:noProof/>
        <w:sz w:val="20"/>
      </w:rPr>
      <w:pict>
        <v:line id="_x0000_s2055" style="position:absolute;flip:y;z-index:-1;mso-position-horizontal-relative:page;mso-position-vertical-relative:page" from="445.95pt,204pt" to="445.95pt,726pt" o:allowincell="f" strokecolor="blue" strokeweight=".5pt">
          <v:stroke startarrowwidth="narrow" startarrowlength="short" endarrowwidth="narrow" endarrowlength="short"/>
          <w10:wrap anchorx="page" anchory="page"/>
          <w10:anchorlock/>
        </v:line>
      </w:pict>
    </w:r>
    <w:r w:rsidRPr="00F8045C">
      <w:rPr>
        <w:noProof/>
        <w:sz w:val="20"/>
      </w:rPr>
      <w:pict>
        <v:line id="_x0000_s2054" style="position:absolute;flip:y;z-index:-2;mso-position-horizontal-relative:page;mso-position-vertical-relative:page" from="575.7pt,204pt" to="575.7pt,723pt" o:allowincell="f" strokecolor="blue" strokeweight=".5pt">
          <v:stroke startarrowwidth="narrow" startarrowlength="short" endarrowwidth="narrow" endarrowlength="short"/>
          <w10:wrap anchorx="page" anchory="page"/>
          <w10:anchorlock/>
        </v:line>
      </w:pict>
    </w:r>
    <w:r w:rsidRPr="00F8045C">
      <w:rPr>
        <w:noProof/>
        <w:sz w:val="20"/>
      </w:rPr>
      <w:pict>
        <v:line id="_x0000_s2052" style="position:absolute;flip:y;z-index:-3;mso-position-horizontal-relative:page;mso-position-vertical-relative:page" from="57.3pt,209.45pt" to="57.3pt,726pt" o:allowincell="f" strokecolor="blue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BAF"/>
    <w:multiLevelType w:val="hybridMultilevel"/>
    <w:tmpl w:val="C57E18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C3B61"/>
    <w:multiLevelType w:val="hybridMultilevel"/>
    <w:tmpl w:val="C2361366"/>
    <w:lvl w:ilvl="0" w:tplc="08AAC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35E08"/>
    <w:multiLevelType w:val="hybridMultilevel"/>
    <w:tmpl w:val="65222B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86D4C"/>
    <w:multiLevelType w:val="hybridMultilevel"/>
    <w:tmpl w:val="65222B16"/>
    <w:lvl w:ilvl="0" w:tplc="2D3CCE0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E5090"/>
    <w:multiLevelType w:val="hybridMultilevel"/>
    <w:tmpl w:val="85EE92F2"/>
    <w:lvl w:ilvl="0" w:tplc="2D3CCE0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02C51"/>
    <w:multiLevelType w:val="hybridMultilevel"/>
    <w:tmpl w:val="C0CAA6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13BED"/>
    <w:multiLevelType w:val="hybridMultilevel"/>
    <w:tmpl w:val="85F2F72E"/>
    <w:lvl w:ilvl="0" w:tplc="2D3CCE0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6363DE"/>
    <w:multiLevelType w:val="singleLevel"/>
    <w:tmpl w:val="BC0A5792"/>
    <w:lvl w:ilvl="0">
      <w:start w:val="1"/>
      <w:numFmt w:val="decimal"/>
      <w:pStyle w:val="Bilag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3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lankett" w:val="TeliaSonera"/>
    <w:docVar w:name="Dokumenttyp" w:val="Protokoll"/>
    <w:docVar w:name="KanHaBilagor" w:val="Ja"/>
    <w:docVar w:name="KanHaTOC" w:val="Nej"/>
    <w:docVar w:name="LanguageCode" w:val="SV"/>
    <w:docVar w:name="Logofil" w:val="Telia"/>
    <w:docVar w:name="Makromall" w:val="TmKallelse"/>
    <w:docVar w:name="MallPaket" w:val="Telia"/>
    <w:docVar w:name="NumreradeRubriker" w:val="Nej"/>
    <w:docVar w:name="Profilnamn" w:val="Grundprofil"/>
  </w:docVars>
  <w:rsids>
    <w:rsidRoot w:val="000B008E"/>
    <w:rsid w:val="00002895"/>
    <w:rsid w:val="00002C1B"/>
    <w:rsid w:val="00004E1C"/>
    <w:rsid w:val="0000793E"/>
    <w:rsid w:val="00020311"/>
    <w:rsid w:val="00037F31"/>
    <w:rsid w:val="00045FED"/>
    <w:rsid w:val="00062489"/>
    <w:rsid w:val="00077922"/>
    <w:rsid w:val="00083690"/>
    <w:rsid w:val="000858FE"/>
    <w:rsid w:val="000B008E"/>
    <w:rsid w:val="000B36C7"/>
    <w:rsid w:val="000C7796"/>
    <w:rsid w:val="000D27E0"/>
    <w:rsid w:val="000E1201"/>
    <w:rsid w:val="000E5DB4"/>
    <w:rsid w:val="000E7930"/>
    <w:rsid w:val="001051D2"/>
    <w:rsid w:val="00151B6F"/>
    <w:rsid w:val="00152CEA"/>
    <w:rsid w:val="00155A74"/>
    <w:rsid w:val="001728C0"/>
    <w:rsid w:val="00174AEA"/>
    <w:rsid w:val="001B1701"/>
    <w:rsid w:val="001B4782"/>
    <w:rsid w:val="001B6ADA"/>
    <w:rsid w:val="001C2CBD"/>
    <w:rsid w:val="001C37C1"/>
    <w:rsid w:val="001C70A6"/>
    <w:rsid w:val="001D3679"/>
    <w:rsid w:val="001F47B5"/>
    <w:rsid w:val="001F727B"/>
    <w:rsid w:val="00203942"/>
    <w:rsid w:val="00212D9E"/>
    <w:rsid w:val="0022249B"/>
    <w:rsid w:val="00277306"/>
    <w:rsid w:val="00290838"/>
    <w:rsid w:val="00291173"/>
    <w:rsid w:val="0029575E"/>
    <w:rsid w:val="002A2F20"/>
    <w:rsid w:val="002C0336"/>
    <w:rsid w:val="002D4184"/>
    <w:rsid w:val="002E0758"/>
    <w:rsid w:val="00301484"/>
    <w:rsid w:val="003079B0"/>
    <w:rsid w:val="00310639"/>
    <w:rsid w:val="003263AF"/>
    <w:rsid w:val="00340AAB"/>
    <w:rsid w:val="00343A12"/>
    <w:rsid w:val="00351125"/>
    <w:rsid w:val="00372689"/>
    <w:rsid w:val="00374FC3"/>
    <w:rsid w:val="00396762"/>
    <w:rsid w:val="003B44E9"/>
    <w:rsid w:val="003C3D9D"/>
    <w:rsid w:val="003E5938"/>
    <w:rsid w:val="004012EB"/>
    <w:rsid w:val="00406A49"/>
    <w:rsid w:val="00407D6D"/>
    <w:rsid w:val="00413A51"/>
    <w:rsid w:val="00422D51"/>
    <w:rsid w:val="004427BA"/>
    <w:rsid w:val="004526CB"/>
    <w:rsid w:val="00452973"/>
    <w:rsid w:val="0046003C"/>
    <w:rsid w:val="004646C3"/>
    <w:rsid w:val="00465968"/>
    <w:rsid w:val="00477B6D"/>
    <w:rsid w:val="0048293B"/>
    <w:rsid w:val="0049030F"/>
    <w:rsid w:val="00492C10"/>
    <w:rsid w:val="00494CDD"/>
    <w:rsid w:val="004A2FA1"/>
    <w:rsid w:val="004A7E54"/>
    <w:rsid w:val="004B4404"/>
    <w:rsid w:val="004C31E2"/>
    <w:rsid w:val="004D5BAE"/>
    <w:rsid w:val="004F5735"/>
    <w:rsid w:val="00500F34"/>
    <w:rsid w:val="005053AF"/>
    <w:rsid w:val="00510865"/>
    <w:rsid w:val="005202D2"/>
    <w:rsid w:val="00524930"/>
    <w:rsid w:val="005301D3"/>
    <w:rsid w:val="00547A9B"/>
    <w:rsid w:val="00551BA1"/>
    <w:rsid w:val="005554E3"/>
    <w:rsid w:val="005605A5"/>
    <w:rsid w:val="00570F87"/>
    <w:rsid w:val="005741FA"/>
    <w:rsid w:val="005A7B05"/>
    <w:rsid w:val="005B351E"/>
    <w:rsid w:val="005C753A"/>
    <w:rsid w:val="005D262D"/>
    <w:rsid w:val="005D2917"/>
    <w:rsid w:val="005F61D6"/>
    <w:rsid w:val="00614A08"/>
    <w:rsid w:val="00620B75"/>
    <w:rsid w:val="0062276B"/>
    <w:rsid w:val="00622BF2"/>
    <w:rsid w:val="00630E58"/>
    <w:rsid w:val="00653D83"/>
    <w:rsid w:val="0066317B"/>
    <w:rsid w:val="006A01D0"/>
    <w:rsid w:val="006A11E1"/>
    <w:rsid w:val="006A1DFF"/>
    <w:rsid w:val="006A4F95"/>
    <w:rsid w:val="006B17FB"/>
    <w:rsid w:val="006C71EB"/>
    <w:rsid w:val="006E6081"/>
    <w:rsid w:val="006E69DE"/>
    <w:rsid w:val="006E6EED"/>
    <w:rsid w:val="006F2B01"/>
    <w:rsid w:val="00704473"/>
    <w:rsid w:val="00705EC5"/>
    <w:rsid w:val="00710DFB"/>
    <w:rsid w:val="00721C36"/>
    <w:rsid w:val="00726954"/>
    <w:rsid w:val="00726F3F"/>
    <w:rsid w:val="0073562D"/>
    <w:rsid w:val="007429ED"/>
    <w:rsid w:val="00756259"/>
    <w:rsid w:val="00757ACA"/>
    <w:rsid w:val="00782004"/>
    <w:rsid w:val="00784C18"/>
    <w:rsid w:val="00792BC1"/>
    <w:rsid w:val="007A0BE1"/>
    <w:rsid w:val="007A3B9A"/>
    <w:rsid w:val="007B107B"/>
    <w:rsid w:val="007C7A3C"/>
    <w:rsid w:val="007D2CCD"/>
    <w:rsid w:val="007D322D"/>
    <w:rsid w:val="007D6213"/>
    <w:rsid w:val="007D64AF"/>
    <w:rsid w:val="007F0B38"/>
    <w:rsid w:val="00825CF8"/>
    <w:rsid w:val="00840ADB"/>
    <w:rsid w:val="00843879"/>
    <w:rsid w:val="0084465D"/>
    <w:rsid w:val="00860443"/>
    <w:rsid w:val="0086533A"/>
    <w:rsid w:val="008659CA"/>
    <w:rsid w:val="00883CA2"/>
    <w:rsid w:val="00886CE4"/>
    <w:rsid w:val="00894697"/>
    <w:rsid w:val="00897E1F"/>
    <w:rsid w:val="008A21ED"/>
    <w:rsid w:val="008A56D9"/>
    <w:rsid w:val="008B44A1"/>
    <w:rsid w:val="008C3C2D"/>
    <w:rsid w:val="008C7A75"/>
    <w:rsid w:val="008D50BB"/>
    <w:rsid w:val="008E13A7"/>
    <w:rsid w:val="008E3E78"/>
    <w:rsid w:val="008F466B"/>
    <w:rsid w:val="008F4EF8"/>
    <w:rsid w:val="00901FD6"/>
    <w:rsid w:val="00902524"/>
    <w:rsid w:val="009033FC"/>
    <w:rsid w:val="00921186"/>
    <w:rsid w:val="00922FAE"/>
    <w:rsid w:val="00924BE5"/>
    <w:rsid w:val="00932678"/>
    <w:rsid w:val="00932F96"/>
    <w:rsid w:val="00946CF9"/>
    <w:rsid w:val="009815F9"/>
    <w:rsid w:val="00982ECF"/>
    <w:rsid w:val="00983E1B"/>
    <w:rsid w:val="00993250"/>
    <w:rsid w:val="00994375"/>
    <w:rsid w:val="0099531A"/>
    <w:rsid w:val="009B66B6"/>
    <w:rsid w:val="009D2557"/>
    <w:rsid w:val="009D263E"/>
    <w:rsid w:val="009D759E"/>
    <w:rsid w:val="009E5CD1"/>
    <w:rsid w:val="009E6DDF"/>
    <w:rsid w:val="009F143C"/>
    <w:rsid w:val="00A051F5"/>
    <w:rsid w:val="00A13C8C"/>
    <w:rsid w:val="00A16E3B"/>
    <w:rsid w:val="00A228CE"/>
    <w:rsid w:val="00A2595F"/>
    <w:rsid w:val="00A408E1"/>
    <w:rsid w:val="00A4145F"/>
    <w:rsid w:val="00A4244B"/>
    <w:rsid w:val="00A5142B"/>
    <w:rsid w:val="00A65A42"/>
    <w:rsid w:val="00A80FF6"/>
    <w:rsid w:val="00A85C94"/>
    <w:rsid w:val="00A86AF1"/>
    <w:rsid w:val="00AA04C8"/>
    <w:rsid w:val="00AA1F6C"/>
    <w:rsid w:val="00AB1B71"/>
    <w:rsid w:val="00AB5A7E"/>
    <w:rsid w:val="00AB6688"/>
    <w:rsid w:val="00AB69C3"/>
    <w:rsid w:val="00AD392E"/>
    <w:rsid w:val="00AF6C1C"/>
    <w:rsid w:val="00B0128D"/>
    <w:rsid w:val="00B04C2B"/>
    <w:rsid w:val="00B127BA"/>
    <w:rsid w:val="00B15E96"/>
    <w:rsid w:val="00B162EC"/>
    <w:rsid w:val="00B27956"/>
    <w:rsid w:val="00B366BF"/>
    <w:rsid w:val="00B500DF"/>
    <w:rsid w:val="00B53985"/>
    <w:rsid w:val="00B550CF"/>
    <w:rsid w:val="00B645B3"/>
    <w:rsid w:val="00B64B72"/>
    <w:rsid w:val="00B71811"/>
    <w:rsid w:val="00B73208"/>
    <w:rsid w:val="00B75A62"/>
    <w:rsid w:val="00B87A35"/>
    <w:rsid w:val="00BA1165"/>
    <w:rsid w:val="00BA39D7"/>
    <w:rsid w:val="00BA44D5"/>
    <w:rsid w:val="00BA5D5B"/>
    <w:rsid w:val="00C07A3A"/>
    <w:rsid w:val="00C10BB9"/>
    <w:rsid w:val="00C166C8"/>
    <w:rsid w:val="00C17B30"/>
    <w:rsid w:val="00C32FC9"/>
    <w:rsid w:val="00C34AD1"/>
    <w:rsid w:val="00C37534"/>
    <w:rsid w:val="00C42432"/>
    <w:rsid w:val="00C434D3"/>
    <w:rsid w:val="00C538AA"/>
    <w:rsid w:val="00C66100"/>
    <w:rsid w:val="00C6688B"/>
    <w:rsid w:val="00CA367D"/>
    <w:rsid w:val="00CB62BE"/>
    <w:rsid w:val="00CC5100"/>
    <w:rsid w:val="00CC7176"/>
    <w:rsid w:val="00CE0546"/>
    <w:rsid w:val="00CE39D4"/>
    <w:rsid w:val="00D15749"/>
    <w:rsid w:val="00D17197"/>
    <w:rsid w:val="00D1799B"/>
    <w:rsid w:val="00D179F0"/>
    <w:rsid w:val="00D24C8E"/>
    <w:rsid w:val="00D41C38"/>
    <w:rsid w:val="00D4224B"/>
    <w:rsid w:val="00D46AD3"/>
    <w:rsid w:val="00D606A2"/>
    <w:rsid w:val="00D7356C"/>
    <w:rsid w:val="00D94718"/>
    <w:rsid w:val="00D9779C"/>
    <w:rsid w:val="00DA1709"/>
    <w:rsid w:val="00DA1BE8"/>
    <w:rsid w:val="00DA5355"/>
    <w:rsid w:val="00DC0AA9"/>
    <w:rsid w:val="00DC205C"/>
    <w:rsid w:val="00DF29E0"/>
    <w:rsid w:val="00E02ECB"/>
    <w:rsid w:val="00E21732"/>
    <w:rsid w:val="00E24F4B"/>
    <w:rsid w:val="00E25318"/>
    <w:rsid w:val="00E31338"/>
    <w:rsid w:val="00E4063F"/>
    <w:rsid w:val="00E40835"/>
    <w:rsid w:val="00E65D4C"/>
    <w:rsid w:val="00E932CC"/>
    <w:rsid w:val="00E95E00"/>
    <w:rsid w:val="00EA19A1"/>
    <w:rsid w:val="00EA3E4E"/>
    <w:rsid w:val="00EA78E6"/>
    <w:rsid w:val="00EB1558"/>
    <w:rsid w:val="00EB2BA7"/>
    <w:rsid w:val="00EB48A9"/>
    <w:rsid w:val="00ED4B21"/>
    <w:rsid w:val="00EE4C09"/>
    <w:rsid w:val="00F12C15"/>
    <w:rsid w:val="00F15568"/>
    <w:rsid w:val="00F219DE"/>
    <w:rsid w:val="00F32E9C"/>
    <w:rsid w:val="00F47BAE"/>
    <w:rsid w:val="00F55614"/>
    <w:rsid w:val="00F56CF7"/>
    <w:rsid w:val="00F57692"/>
    <w:rsid w:val="00F61CC7"/>
    <w:rsid w:val="00F8045C"/>
    <w:rsid w:val="00F86622"/>
    <w:rsid w:val="00F956AD"/>
    <w:rsid w:val="00FA0623"/>
    <w:rsid w:val="00FA5D75"/>
    <w:rsid w:val="00FE549E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30"/>
    <w:rPr>
      <w:sz w:val="22"/>
    </w:rPr>
  </w:style>
  <w:style w:type="paragraph" w:styleId="Rubrik1">
    <w:name w:val="heading 1"/>
    <w:next w:val="Normal"/>
    <w:qFormat/>
    <w:rsid w:val="00524930"/>
    <w:pPr>
      <w:keepNext/>
      <w:outlineLvl w:val="0"/>
    </w:pPr>
    <w:rPr>
      <w:rFonts w:ascii="Arial" w:hAnsi="Arial"/>
      <w:b/>
      <w:noProof/>
      <w:sz w:val="28"/>
    </w:rPr>
  </w:style>
  <w:style w:type="paragraph" w:styleId="Rubrik2">
    <w:name w:val="heading 2"/>
    <w:next w:val="Normal"/>
    <w:qFormat/>
    <w:rsid w:val="00524930"/>
    <w:pPr>
      <w:keepNext/>
      <w:outlineLvl w:val="1"/>
    </w:pPr>
    <w:rPr>
      <w:rFonts w:ascii="Arial" w:hAnsi="Arial"/>
      <w:b/>
      <w:noProof/>
      <w:sz w:val="24"/>
    </w:rPr>
  </w:style>
  <w:style w:type="paragraph" w:styleId="Rubrik3">
    <w:name w:val="heading 3"/>
    <w:basedOn w:val="Rubrik2"/>
    <w:next w:val="Normal"/>
    <w:qFormat/>
    <w:rsid w:val="00524930"/>
    <w:pPr>
      <w:outlineLvl w:val="2"/>
    </w:pPr>
    <w:rPr>
      <w:b w:val="0"/>
    </w:rPr>
  </w:style>
  <w:style w:type="paragraph" w:styleId="Rubrik4">
    <w:name w:val="heading 4"/>
    <w:basedOn w:val="Rubrik3"/>
    <w:next w:val="Normal"/>
    <w:qFormat/>
    <w:rsid w:val="00524930"/>
    <w:pPr>
      <w:outlineLvl w:val="3"/>
    </w:pPr>
  </w:style>
  <w:style w:type="paragraph" w:styleId="Rubrik5">
    <w:name w:val="heading 5"/>
    <w:basedOn w:val="Rubrik4"/>
    <w:next w:val="Normal"/>
    <w:qFormat/>
    <w:rsid w:val="00524930"/>
    <w:pPr>
      <w:outlineLvl w:val="4"/>
    </w:pPr>
  </w:style>
  <w:style w:type="paragraph" w:styleId="Rubrik6">
    <w:name w:val="heading 6"/>
    <w:basedOn w:val="Rubrik5"/>
    <w:next w:val="Normal"/>
    <w:qFormat/>
    <w:rsid w:val="00524930"/>
    <w:pPr>
      <w:outlineLvl w:val="5"/>
    </w:pPr>
  </w:style>
  <w:style w:type="paragraph" w:styleId="Rubrik7">
    <w:name w:val="heading 7"/>
    <w:basedOn w:val="Rubrik6"/>
    <w:next w:val="Normal"/>
    <w:qFormat/>
    <w:rsid w:val="00524930"/>
    <w:pPr>
      <w:outlineLvl w:val="6"/>
    </w:pPr>
  </w:style>
  <w:style w:type="paragraph" w:styleId="Rubrik8">
    <w:name w:val="heading 8"/>
    <w:basedOn w:val="Rubrik7"/>
    <w:next w:val="Normal"/>
    <w:qFormat/>
    <w:rsid w:val="00524930"/>
    <w:pPr>
      <w:outlineLvl w:val="7"/>
    </w:pPr>
  </w:style>
  <w:style w:type="paragraph" w:styleId="Rubrik9">
    <w:name w:val="heading 9"/>
    <w:basedOn w:val="Rubrik8"/>
    <w:next w:val="Normal"/>
    <w:qFormat/>
    <w:rsid w:val="0052493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4930"/>
    <w:pPr>
      <w:spacing w:line="240" w:lineRule="exact"/>
    </w:pPr>
  </w:style>
  <w:style w:type="paragraph" w:styleId="Sidfot">
    <w:name w:val="footer"/>
    <w:rsid w:val="00524930"/>
    <w:pPr>
      <w:spacing w:line="240" w:lineRule="exact"/>
    </w:pPr>
    <w:rPr>
      <w:b/>
      <w:noProof/>
      <w:sz w:val="22"/>
    </w:rPr>
  </w:style>
  <w:style w:type="paragraph" w:customStyle="1" w:styleId="Bilaga">
    <w:name w:val="Bilaga"/>
    <w:rsid w:val="00524930"/>
    <w:pPr>
      <w:numPr>
        <w:numId w:val="1"/>
      </w:numPr>
      <w:spacing w:line="240" w:lineRule="exact"/>
    </w:pPr>
    <w:rPr>
      <w:noProof/>
      <w:sz w:val="22"/>
    </w:rPr>
  </w:style>
  <w:style w:type="paragraph" w:customStyle="1" w:styleId="Ledtext">
    <w:name w:val="Ledtext"/>
    <w:rsid w:val="00524930"/>
    <w:pPr>
      <w:spacing w:line="180" w:lineRule="exact"/>
    </w:pPr>
    <w:rPr>
      <w:rFonts w:ascii="Arial" w:hAnsi="Arial"/>
      <w:b/>
      <w:noProof/>
      <w:color w:val="0000FF"/>
      <w:sz w:val="13"/>
    </w:rPr>
  </w:style>
  <w:style w:type="paragraph" w:customStyle="1" w:styleId="Sidfotledtext">
    <w:name w:val="Sidfot ledtext"/>
    <w:basedOn w:val="Ledtext"/>
    <w:rsid w:val="00524930"/>
    <w:rPr>
      <w:b w:val="0"/>
    </w:rPr>
  </w:style>
  <w:style w:type="paragraph" w:customStyle="1" w:styleId="Sidfotledtextfet">
    <w:name w:val="Sidfot ledtext fet"/>
    <w:basedOn w:val="Sidfotledtext"/>
    <w:rsid w:val="00524930"/>
    <w:rPr>
      <w:b/>
    </w:rPr>
  </w:style>
  <w:style w:type="paragraph" w:customStyle="1" w:styleId="Bilagarubrik">
    <w:name w:val="Bilaga rubrik"/>
    <w:basedOn w:val="Sidfotledtextfet"/>
    <w:rsid w:val="00524930"/>
  </w:style>
  <w:style w:type="paragraph" w:customStyle="1" w:styleId="Security">
    <w:name w:val="Security"/>
    <w:rsid w:val="00524930"/>
    <w:pPr>
      <w:spacing w:line="260" w:lineRule="exact"/>
    </w:pPr>
    <w:rPr>
      <w:b/>
      <w:noProof/>
      <w:sz w:val="24"/>
      <w:lang w:val="en-GB"/>
    </w:rPr>
  </w:style>
  <w:style w:type="paragraph" w:customStyle="1" w:styleId="Sidfotfet">
    <w:name w:val="Sidfot fet"/>
    <w:rsid w:val="00524930"/>
    <w:pPr>
      <w:spacing w:line="240" w:lineRule="exact"/>
    </w:pPr>
    <w:rPr>
      <w:rFonts w:ascii="Arial" w:hAnsi="Arial"/>
      <w:b/>
      <w:noProof/>
      <w:color w:val="0000FF"/>
      <w:sz w:val="18"/>
    </w:rPr>
  </w:style>
  <w:style w:type="paragraph" w:customStyle="1" w:styleId="Sidfothuvudenhet">
    <w:name w:val="Sidfot huvudenhet"/>
    <w:basedOn w:val="Sidfotledtextfet"/>
    <w:rsid w:val="00524930"/>
    <w:pPr>
      <w:spacing w:line="240" w:lineRule="exact"/>
    </w:pPr>
    <w:rPr>
      <w:sz w:val="20"/>
    </w:rPr>
  </w:style>
  <w:style w:type="paragraph" w:customStyle="1" w:styleId="Sidfotledtextfet12">
    <w:name w:val="Sidfot ledtext fet 12"/>
    <w:basedOn w:val="Sidfotledtextfet"/>
    <w:rsid w:val="00524930"/>
    <w:pPr>
      <w:spacing w:line="240" w:lineRule="exact"/>
    </w:pPr>
  </w:style>
  <w:style w:type="paragraph" w:customStyle="1" w:styleId="Sidhuvuddokumentnamn">
    <w:name w:val="Sidhuvud dokumentnamn"/>
    <w:basedOn w:val="Ledtext"/>
    <w:rsid w:val="00524930"/>
    <w:pPr>
      <w:spacing w:line="240" w:lineRule="exact"/>
    </w:pPr>
    <w:rPr>
      <w:sz w:val="20"/>
    </w:rPr>
  </w:style>
  <w:style w:type="character" w:styleId="Sidnummer">
    <w:name w:val="page number"/>
    <w:basedOn w:val="Standardstycketeckensnitt"/>
    <w:rsid w:val="00524930"/>
  </w:style>
  <w:style w:type="paragraph" w:customStyle="1" w:styleId="rendemening">
    <w:name w:val="Ärendemening"/>
    <w:basedOn w:val="Normal"/>
    <w:next w:val="Normal"/>
    <w:rsid w:val="00524930"/>
    <w:pPr>
      <w:ind w:left="2592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liamallar\Dokumentmallar\Telia\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1251</TotalTime>
  <Pages>3</Pages>
  <Words>964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Skanova Networks AB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Krister Gustavsson</dc:creator>
  <cp:lastModifiedBy>Ingemar</cp:lastModifiedBy>
  <cp:revision>30</cp:revision>
  <cp:lastPrinted>2015-07-05T13:18:00Z</cp:lastPrinted>
  <dcterms:created xsi:type="dcterms:W3CDTF">2016-02-21T16:17:00Z</dcterms:created>
  <dcterms:modified xsi:type="dcterms:W3CDTF">2016-03-07T09:22:00Z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amn">
    <vt:lpwstr>Protokoll</vt:lpwstr>
  </property>
  <property fmtid="{D5CDD505-2E9C-101B-9397-08002B2CF9AE}" pid="3" name="MallNummer">
    <vt:lpwstr>SV/FADA 802 1138/1D</vt:lpwstr>
  </property>
  <property fmtid="{D5CDD505-2E9C-101B-9397-08002B2CF9AE}" pid="4" name="MallRevision">
    <vt:lpwstr>R14</vt:lpwstr>
  </property>
  <property fmtid="{D5CDD505-2E9C-101B-9397-08002B2CF9AE}" pid="5" name="MallDatum">
    <vt:filetime>2002-05-15T22:00:00Z</vt:filetime>
  </property>
  <property fmtid="{D5CDD505-2E9C-101B-9397-08002B2CF9AE}" pid="6" name="MallAnsvarig">
    <vt:lpwstr>Telia Validation, IT-management</vt:lpwstr>
  </property>
  <property fmtid="{D5CDD505-2E9C-101B-9397-08002B2CF9AE}" pid="7" name="MallÄgare">
    <vt:lpwstr>Koncern-IT</vt:lpwstr>
  </property>
  <property fmtid="{D5CDD505-2E9C-101B-9397-08002B2CF9AE}" pid="8" name="MallSakägare">
    <vt:lpwstr>Telias Mallråd</vt:lpwstr>
  </property>
  <property fmtid="{D5CDD505-2E9C-101B-9397-08002B2CF9AE}" pid="9" name="PaketRevision">
    <vt:lpwstr>R9C</vt:lpwstr>
  </property>
  <property fmtid="{D5CDD505-2E9C-101B-9397-08002B2CF9AE}" pid="10" name="Dokumentnamn">
    <vt:lpwstr>PROTOKOLL</vt:lpwstr>
  </property>
  <property fmtid="{D5CDD505-2E9C-101B-9397-08002B2CF9AE}" pid="11" name="Datum">
    <vt:lpwstr>2004-05-09</vt:lpwstr>
  </property>
  <property fmtid="{D5CDD505-2E9C-101B-9397-08002B2CF9AE}" pid="12" name="Security">
    <vt:lpwstr/>
  </property>
  <property fmtid="{D5CDD505-2E9C-101B-9397-08002B2CF9AE}" pid="13" name="Dokumentnummer">
    <vt:lpwstr/>
  </property>
  <property fmtid="{D5CDD505-2E9C-101B-9397-08002B2CF9AE}" pid="14" name="Enhet">
    <vt:lpwstr/>
  </property>
  <property fmtid="{D5CDD505-2E9C-101B-9397-08002B2CF9AE}" pid="15" name="Telefonnummer">
    <vt:lpwstr>0589-51454</vt:lpwstr>
  </property>
</Properties>
</file>