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EB" w:rsidRPr="00A740E7" w:rsidRDefault="00E9092B" w:rsidP="00204375">
      <w:pPr>
        <w:pStyle w:val="Rubrik2"/>
        <w:tabs>
          <w:tab w:val="left" w:pos="9639"/>
        </w:tabs>
        <w:ind w:right="-567"/>
        <w:rPr>
          <w:sz w:val="32"/>
          <w:szCs w:val="32"/>
        </w:rPr>
      </w:pPr>
      <w:r w:rsidRPr="00E909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25pt;margin-top:14.6pt;width:518.4pt;height:522pt;z-index:-1" o:allowincell="f" stroked="f">
            <v:textbox style="mso-next-textbox:#_x0000_s1027">
              <w:txbxContent>
                <w:p w:rsidR="00731A87" w:rsidRDefault="00731A87" w:rsidP="00F234B6">
                  <w:pPr>
                    <w:tabs>
                      <w:tab w:val="left" w:pos="6804"/>
                      <w:tab w:val="left" w:pos="9356"/>
                    </w:tabs>
                    <w:ind w:right="-546"/>
                  </w:pPr>
                </w:p>
              </w:txbxContent>
            </v:textbox>
          </v:shape>
        </w:pict>
      </w:r>
      <w:bookmarkStart w:id="0" w:name="_GoBack"/>
      <w:bookmarkEnd w:id="0"/>
      <w:r w:rsidR="002554EA">
        <w:rPr>
          <w:sz w:val="32"/>
          <w:szCs w:val="32"/>
        </w:rPr>
        <w:t>Information om verksamhet och avgifter</w:t>
      </w:r>
      <w:r w:rsidR="008C52DD" w:rsidRPr="00A740E7">
        <w:rPr>
          <w:sz w:val="32"/>
          <w:szCs w:val="32"/>
        </w:rPr>
        <w:t xml:space="preserve"> </w:t>
      </w:r>
      <w:r w:rsidR="00CE5CEB" w:rsidRPr="00EB496C">
        <w:rPr>
          <w:sz w:val="32"/>
          <w:szCs w:val="32"/>
        </w:rPr>
        <w:t>201</w:t>
      </w:r>
      <w:r w:rsidR="002554EA" w:rsidRPr="00EB496C">
        <w:rPr>
          <w:sz w:val="32"/>
          <w:szCs w:val="32"/>
        </w:rPr>
        <w:t>6</w:t>
      </w:r>
      <w:r w:rsidR="002554EA" w:rsidRPr="00EB496C">
        <w:rPr>
          <w:b w:val="0"/>
          <w:sz w:val="32"/>
          <w:szCs w:val="32"/>
        </w:rPr>
        <w:t xml:space="preserve"> </w:t>
      </w:r>
      <w:r w:rsidR="002554EA" w:rsidRPr="00EB496C">
        <w:rPr>
          <w:sz w:val="32"/>
          <w:szCs w:val="32"/>
        </w:rPr>
        <w:t>i</w:t>
      </w:r>
      <w:r w:rsidR="002554EA" w:rsidRPr="00EB496C">
        <w:rPr>
          <w:b w:val="0"/>
          <w:sz w:val="32"/>
          <w:szCs w:val="32"/>
        </w:rPr>
        <w:t xml:space="preserve"> </w:t>
      </w:r>
      <w:proofErr w:type="spellStart"/>
      <w:r w:rsidR="002554EA" w:rsidRPr="00EB496C">
        <w:rPr>
          <w:b w:val="0"/>
          <w:sz w:val="32"/>
          <w:szCs w:val="32"/>
        </w:rPr>
        <w:t>N</w:t>
      </w:r>
      <w:r w:rsidR="001B7ECA" w:rsidRPr="00EB496C">
        <w:rPr>
          <w:sz w:val="32"/>
          <w:szCs w:val="32"/>
        </w:rPr>
        <w:t>annberga</w:t>
      </w:r>
      <w:proofErr w:type="spellEnd"/>
      <w:r w:rsidR="001B7ECA" w:rsidRPr="00A740E7">
        <w:rPr>
          <w:sz w:val="32"/>
          <w:szCs w:val="32"/>
        </w:rPr>
        <w:t xml:space="preserve"> Vatten Samfällighetsförening   </w:t>
      </w:r>
    </w:p>
    <w:p w:rsidR="00336617" w:rsidRDefault="00336617" w:rsidP="009F08F2">
      <w:pPr>
        <w:tabs>
          <w:tab w:val="left" w:pos="1701"/>
          <w:tab w:val="left" w:pos="9639"/>
        </w:tabs>
        <w:ind w:right="-567"/>
        <w:rPr>
          <w:rFonts w:ascii="Arial" w:hAnsi="Arial"/>
          <w:sz w:val="28"/>
          <w:szCs w:val="28"/>
        </w:rPr>
      </w:pPr>
    </w:p>
    <w:p w:rsidR="00774B2D" w:rsidRDefault="00774B2D" w:rsidP="009F08F2">
      <w:pPr>
        <w:tabs>
          <w:tab w:val="left" w:pos="1701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Dricksvattenförsörjningen har fungerat på ett bra sätt efter ombyggnad av vattenverket, som blev klar för två år sedan. Analys av inskickat vattenprov bekräftar också detta.</w:t>
      </w:r>
    </w:p>
    <w:p w:rsidR="00774B2D" w:rsidRDefault="00774B2D" w:rsidP="009F08F2">
      <w:pPr>
        <w:tabs>
          <w:tab w:val="left" w:pos="1701"/>
          <w:tab w:val="left" w:pos="9639"/>
        </w:tabs>
        <w:ind w:right="-567"/>
        <w:rPr>
          <w:rFonts w:ascii="Arial" w:hAnsi="Arial"/>
          <w:sz w:val="26"/>
          <w:szCs w:val="26"/>
        </w:rPr>
      </w:pPr>
    </w:p>
    <w:p w:rsidR="009F08F2" w:rsidRPr="00CA0AFB" w:rsidRDefault="001B7ECA" w:rsidP="009F08F2">
      <w:pPr>
        <w:tabs>
          <w:tab w:val="left" w:pos="1701"/>
          <w:tab w:val="left" w:pos="9639"/>
        </w:tabs>
        <w:ind w:right="-567"/>
        <w:rPr>
          <w:rFonts w:ascii="Arial" w:hAnsi="Arial"/>
          <w:sz w:val="26"/>
          <w:szCs w:val="26"/>
        </w:rPr>
      </w:pPr>
      <w:r w:rsidRPr="00CA0AFB">
        <w:rPr>
          <w:rFonts w:ascii="Arial" w:hAnsi="Arial"/>
          <w:sz w:val="26"/>
          <w:szCs w:val="26"/>
        </w:rPr>
        <w:t xml:space="preserve">Som medlem i vattenföreningen </w:t>
      </w:r>
      <w:r w:rsidR="00C64D5D" w:rsidRPr="00CA0AFB">
        <w:rPr>
          <w:rFonts w:ascii="Arial" w:hAnsi="Arial"/>
          <w:sz w:val="26"/>
          <w:szCs w:val="26"/>
        </w:rPr>
        <w:t>betalar du en årsavgift för drift av vår gemensamma vattenanläggning.</w:t>
      </w:r>
      <w:r w:rsidR="002554EA">
        <w:rPr>
          <w:rFonts w:ascii="Arial" w:hAnsi="Arial"/>
          <w:sz w:val="26"/>
          <w:szCs w:val="26"/>
        </w:rPr>
        <w:t xml:space="preserve"> Från sommaren 2016 kommer även </w:t>
      </w:r>
      <w:proofErr w:type="spellStart"/>
      <w:r w:rsidR="002554EA">
        <w:rPr>
          <w:rFonts w:ascii="Arial" w:hAnsi="Arial"/>
          <w:sz w:val="26"/>
          <w:szCs w:val="26"/>
        </w:rPr>
        <w:t>Nannberga</w:t>
      </w:r>
      <w:proofErr w:type="spellEnd"/>
      <w:r w:rsidR="002554EA">
        <w:rPr>
          <w:rFonts w:ascii="Arial" w:hAnsi="Arial"/>
          <w:sz w:val="26"/>
          <w:szCs w:val="26"/>
        </w:rPr>
        <w:t xml:space="preserve"> stugförenings verksamhet att överföras till vattenföreningen, vilket är ett resultat av Lantmäteriets </w:t>
      </w:r>
      <w:r w:rsidR="002554EA" w:rsidRPr="00EB496C">
        <w:rPr>
          <w:rFonts w:ascii="Arial" w:hAnsi="Arial"/>
          <w:sz w:val="26"/>
          <w:szCs w:val="26"/>
        </w:rPr>
        <w:t xml:space="preserve">översyn </w:t>
      </w:r>
      <w:r w:rsidR="001D3560" w:rsidRPr="00EB496C">
        <w:rPr>
          <w:rFonts w:ascii="Arial" w:hAnsi="Arial"/>
          <w:sz w:val="26"/>
          <w:szCs w:val="26"/>
        </w:rPr>
        <w:t>men</w:t>
      </w:r>
      <w:r w:rsidR="002554EA" w:rsidRPr="00EB496C">
        <w:rPr>
          <w:rFonts w:ascii="Arial" w:hAnsi="Arial"/>
          <w:sz w:val="26"/>
          <w:szCs w:val="26"/>
        </w:rPr>
        <w:t xml:space="preserve"> också</w:t>
      </w:r>
      <w:r w:rsidR="002554EA">
        <w:rPr>
          <w:rFonts w:ascii="Arial" w:hAnsi="Arial"/>
          <w:sz w:val="26"/>
          <w:szCs w:val="26"/>
        </w:rPr>
        <w:t xml:space="preserve"> ett önskemål från våra båda föreningar. Det innebär en förening</w:t>
      </w:r>
      <w:r w:rsidR="00774B2D">
        <w:rPr>
          <w:rFonts w:ascii="Arial" w:hAnsi="Arial"/>
          <w:sz w:val="26"/>
          <w:szCs w:val="26"/>
        </w:rPr>
        <w:t>,</w:t>
      </w:r>
      <w:r w:rsidR="002554EA">
        <w:rPr>
          <w:rFonts w:ascii="Arial" w:hAnsi="Arial"/>
          <w:sz w:val="26"/>
          <w:szCs w:val="26"/>
        </w:rPr>
        <w:t xml:space="preserve"> en ekonomi och en gemensa</w:t>
      </w:r>
      <w:r w:rsidR="00E51117">
        <w:rPr>
          <w:rFonts w:ascii="Arial" w:hAnsi="Arial"/>
          <w:sz w:val="26"/>
          <w:szCs w:val="26"/>
        </w:rPr>
        <w:t>m årsavgift. Vi tror det blir enklare och tydligare för</w:t>
      </w:r>
      <w:r w:rsidR="00F523B6">
        <w:rPr>
          <w:rFonts w:ascii="Arial" w:hAnsi="Arial"/>
          <w:sz w:val="26"/>
          <w:szCs w:val="26"/>
        </w:rPr>
        <w:t xml:space="preserve"> oss alla samt</w:t>
      </w:r>
      <w:r w:rsidR="00E51117">
        <w:rPr>
          <w:rFonts w:ascii="Arial" w:hAnsi="Arial"/>
          <w:sz w:val="26"/>
          <w:szCs w:val="26"/>
        </w:rPr>
        <w:t xml:space="preserve"> underlättar vid rekrytering av funktionärer till föreningen.</w:t>
      </w:r>
      <w:r w:rsidR="007932C7">
        <w:rPr>
          <w:rFonts w:ascii="Arial" w:hAnsi="Arial"/>
          <w:sz w:val="26"/>
          <w:szCs w:val="26"/>
        </w:rPr>
        <w:t xml:space="preserve"> </w:t>
      </w:r>
      <w:r w:rsidR="008764CF">
        <w:rPr>
          <w:rFonts w:ascii="Arial" w:hAnsi="Arial"/>
          <w:sz w:val="26"/>
          <w:szCs w:val="26"/>
        </w:rPr>
        <w:t>Vattenföreningens styrelse kommer att utökas med 2-3 personer med anledning av det utökade ansvaret.</w:t>
      </w:r>
      <w:r w:rsidR="00F523B6">
        <w:rPr>
          <w:rFonts w:ascii="Arial" w:hAnsi="Arial"/>
          <w:sz w:val="26"/>
          <w:szCs w:val="26"/>
        </w:rPr>
        <w:t xml:space="preserve"> </w:t>
      </w:r>
    </w:p>
    <w:p w:rsidR="00C64D5D" w:rsidRPr="00CA0AFB" w:rsidRDefault="00C64D5D" w:rsidP="009F08F2">
      <w:pPr>
        <w:tabs>
          <w:tab w:val="left" w:pos="1701"/>
          <w:tab w:val="left" w:pos="9639"/>
        </w:tabs>
        <w:ind w:right="-567"/>
        <w:rPr>
          <w:rFonts w:ascii="Arial" w:hAnsi="Arial"/>
          <w:sz w:val="26"/>
          <w:szCs w:val="26"/>
        </w:rPr>
      </w:pPr>
    </w:p>
    <w:p w:rsidR="00F523B6" w:rsidRPr="00EB496C" w:rsidRDefault="00B01A6C" w:rsidP="00CB17AB">
      <w:pPr>
        <w:tabs>
          <w:tab w:val="left" w:pos="1701"/>
          <w:tab w:val="left" w:pos="9639"/>
        </w:tabs>
        <w:ind w:righ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Vid kommande årsstämma tas beslut om avgifter för perioden maj 2016 - april 2017 och följande avgifter föreslås gälla.</w:t>
      </w:r>
      <w:r w:rsidR="007932C7">
        <w:rPr>
          <w:rFonts w:ascii="Arial" w:hAnsi="Arial"/>
          <w:sz w:val="26"/>
          <w:szCs w:val="26"/>
        </w:rPr>
        <w:t xml:space="preserve"> Det innebär</w:t>
      </w:r>
      <w:r w:rsidR="00F13420">
        <w:rPr>
          <w:rFonts w:ascii="Arial" w:hAnsi="Arial"/>
          <w:sz w:val="26"/>
          <w:szCs w:val="26"/>
        </w:rPr>
        <w:t xml:space="preserve"> totalt sett ungefär samma avgiftsnivå som förra året</w:t>
      </w:r>
      <w:r w:rsidR="007932C7">
        <w:rPr>
          <w:rFonts w:ascii="Arial" w:hAnsi="Arial"/>
          <w:sz w:val="26"/>
          <w:szCs w:val="26"/>
        </w:rPr>
        <w:t xml:space="preserve"> </w:t>
      </w:r>
      <w:r w:rsidR="00F13420">
        <w:rPr>
          <w:rFonts w:ascii="Arial" w:hAnsi="Arial"/>
          <w:sz w:val="26"/>
          <w:szCs w:val="26"/>
        </w:rPr>
        <w:t>och</w:t>
      </w:r>
      <w:r w:rsidR="007932C7">
        <w:rPr>
          <w:rFonts w:ascii="Arial" w:hAnsi="Arial"/>
          <w:sz w:val="26"/>
          <w:szCs w:val="26"/>
        </w:rPr>
        <w:t xml:space="preserve"> att avgift för nuvarande sommarstugeförening</w:t>
      </w:r>
      <w:r w:rsidR="00774B2D">
        <w:rPr>
          <w:rFonts w:ascii="Arial" w:hAnsi="Arial"/>
          <w:sz w:val="26"/>
          <w:szCs w:val="26"/>
        </w:rPr>
        <w:t>en</w:t>
      </w:r>
      <w:r w:rsidR="00F9484E">
        <w:rPr>
          <w:rFonts w:ascii="Arial" w:hAnsi="Arial"/>
          <w:sz w:val="26"/>
          <w:szCs w:val="26"/>
        </w:rPr>
        <w:t>, som tidigare tagits ut,</w:t>
      </w:r>
      <w:r w:rsidR="007932C7">
        <w:rPr>
          <w:rFonts w:ascii="Arial" w:hAnsi="Arial"/>
          <w:sz w:val="26"/>
          <w:szCs w:val="26"/>
        </w:rPr>
        <w:t xml:space="preserve"> </w:t>
      </w:r>
      <w:proofErr w:type="gramStart"/>
      <w:r w:rsidR="007932C7">
        <w:rPr>
          <w:rFonts w:ascii="Arial" w:hAnsi="Arial"/>
          <w:sz w:val="26"/>
          <w:szCs w:val="26"/>
        </w:rPr>
        <w:t>ej</w:t>
      </w:r>
      <w:proofErr w:type="gramEnd"/>
      <w:r w:rsidR="007932C7">
        <w:rPr>
          <w:rFonts w:ascii="Arial" w:hAnsi="Arial"/>
          <w:sz w:val="26"/>
          <w:szCs w:val="26"/>
        </w:rPr>
        <w:t xml:space="preserve"> </w:t>
      </w:r>
      <w:r w:rsidR="007932C7" w:rsidRPr="00EB496C">
        <w:rPr>
          <w:rFonts w:ascii="Arial" w:hAnsi="Arial"/>
          <w:sz w:val="26"/>
          <w:szCs w:val="26"/>
        </w:rPr>
        <w:t xml:space="preserve">blir aktuell i </w:t>
      </w:r>
      <w:r w:rsidR="00CF4C83" w:rsidRPr="00EB496C">
        <w:rPr>
          <w:rFonts w:ascii="Arial" w:hAnsi="Arial"/>
          <w:sz w:val="26"/>
          <w:szCs w:val="26"/>
        </w:rPr>
        <w:t>fortsättningen</w:t>
      </w:r>
      <w:r w:rsidR="007932C7" w:rsidRPr="00EB496C">
        <w:rPr>
          <w:rFonts w:ascii="Arial" w:hAnsi="Arial"/>
          <w:sz w:val="26"/>
          <w:szCs w:val="26"/>
        </w:rPr>
        <w:t>.</w:t>
      </w:r>
    </w:p>
    <w:p w:rsidR="001D3560" w:rsidRPr="00EB496C" w:rsidRDefault="001D3560" w:rsidP="001D3560">
      <w:pPr>
        <w:rPr>
          <w:rFonts w:ascii="Arial" w:hAnsi="Arial"/>
          <w:sz w:val="26"/>
          <w:szCs w:val="26"/>
        </w:rPr>
      </w:pPr>
    </w:p>
    <w:p w:rsidR="00604456" w:rsidRPr="00EB496C" w:rsidRDefault="00604456" w:rsidP="001D3560">
      <w:pPr>
        <w:rPr>
          <w:sz w:val="10"/>
          <w:szCs w:val="10"/>
        </w:rPr>
      </w:pPr>
      <w:r w:rsidRPr="00EB496C">
        <w:rPr>
          <w:rFonts w:ascii="Arial" w:hAnsi="Arial" w:cs="Arial"/>
          <w:b/>
          <w:sz w:val="26"/>
          <w:szCs w:val="26"/>
        </w:rPr>
        <w:t>Fritidsboende</w:t>
      </w:r>
      <w:r w:rsidR="00BF02FC" w:rsidRPr="00EB496C">
        <w:rPr>
          <w:rFonts w:ascii="Arial" w:hAnsi="Arial" w:cs="Arial"/>
          <w:b/>
          <w:sz w:val="26"/>
          <w:szCs w:val="26"/>
        </w:rPr>
        <w:t xml:space="preserve"> med vatten</w:t>
      </w:r>
      <w:r w:rsidR="007932C7" w:rsidRPr="00EB496C">
        <w:rPr>
          <w:rFonts w:ascii="Arial" w:hAnsi="Arial" w:cs="Arial"/>
          <w:b/>
          <w:sz w:val="26"/>
          <w:szCs w:val="26"/>
        </w:rPr>
        <w:t>anslutning</w:t>
      </w:r>
      <w:r w:rsidR="001D3560" w:rsidRPr="00EB496C">
        <w:rPr>
          <w:rFonts w:ascii="Arial" w:hAnsi="Arial" w:cs="Arial"/>
          <w:b/>
          <w:sz w:val="26"/>
          <w:szCs w:val="26"/>
        </w:rPr>
        <w:t xml:space="preserve"> </w:t>
      </w:r>
      <w:r w:rsidR="001D3560" w:rsidRPr="00EB496C">
        <w:rPr>
          <w:rFonts w:ascii="Arial" w:hAnsi="Arial" w:cs="Arial"/>
          <w:b/>
          <w:sz w:val="26"/>
          <w:szCs w:val="26"/>
        </w:rPr>
        <w:tab/>
      </w:r>
      <w:r w:rsidR="001D3560" w:rsidRPr="00EB496C">
        <w:rPr>
          <w:rFonts w:ascii="Arial" w:hAnsi="Arial" w:cs="Arial"/>
          <w:sz w:val="26"/>
          <w:szCs w:val="26"/>
        </w:rPr>
        <w:t>(1,0 andelar)</w:t>
      </w:r>
      <w:r w:rsidR="00BF02FC" w:rsidRPr="00EB496C">
        <w:rPr>
          <w:rFonts w:ascii="Arial" w:hAnsi="Arial" w:cs="Arial"/>
          <w:b/>
          <w:sz w:val="26"/>
          <w:szCs w:val="26"/>
        </w:rPr>
        <w:tab/>
      </w:r>
      <w:r w:rsidR="003902DF">
        <w:rPr>
          <w:rFonts w:ascii="Arial" w:hAnsi="Arial" w:cs="Arial"/>
          <w:b/>
          <w:sz w:val="26"/>
          <w:szCs w:val="26"/>
        </w:rPr>
        <w:t xml:space="preserve">  21</w:t>
      </w:r>
      <w:r w:rsidR="00341FB0">
        <w:rPr>
          <w:rFonts w:ascii="Arial" w:hAnsi="Arial" w:cs="Arial"/>
          <w:b/>
          <w:sz w:val="26"/>
          <w:szCs w:val="26"/>
        </w:rPr>
        <w:t>5</w:t>
      </w:r>
      <w:r w:rsidR="00204375" w:rsidRPr="00EB496C">
        <w:rPr>
          <w:rFonts w:ascii="Arial" w:hAnsi="Arial" w:cs="Arial"/>
          <w:b/>
          <w:sz w:val="26"/>
          <w:szCs w:val="26"/>
        </w:rPr>
        <w:t>0</w:t>
      </w:r>
      <w:r w:rsidRPr="00EB496C">
        <w:rPr>
          <w:rFonts w:ascii="Arial" w:hAnsi="Arial" w:cs="Arial"/>
          <w:b/>
          <w:sz w:val="26"/>
          <w:szCs w:val="26"/>
        </w:rPr>
        <w:t xml:space="preserve"> kr</w:t>
      </w:r>
    </w:p>
    <w:p w:rsidR="00604456" w:rsidRPr="00EB496C" w:rsidRDefault="00604456" w:rsidP="00604456">
      <w:pPr>
        <w:rPr>
          <w:b/>
          <w:sz w:val="8"/>
          <w:szCs w:val="8"/>
        </w:rPr>
      </w:pPr>
    </w:p>
    <w:p w:rsidR="00BF02FC" w:rsidRPr="00EB496C" w:rsidRDefault="00604456" w:rsidP="00604456">
      <w:pPr>
        <w:pStyle w:val="Rubrik1"/>
        <w:rPr>
          <w:rFonts w:ascii="Arial" w:hAnsi="Arial" w:cs="Arial"/>
          <w:b/>
          <w:sz w:val="26"/>
          <w:szCs w:val="26"/>
        </w:rPr>
      </w:pPr>
      <w:r w:rsidRPr="00EB496C">
        <w:rPr>
          <w:rFonts w:ascii="Arial" w:hAnsi="Arial" w:cs="Arial"/>
          <w:b/>
          <w:sz w:val="8"/>
          <w:szCs w:val="8"/>
        </w:rPr>
        <w:t xml:space="preserve"> </w:t>
      </w:r>
      <w:r w:rsidRPr="00EB496C">
        <w:rPr>
          <w:rFonts w:ascii="Arial" w:hAnsi="Arial" w:cs="Arial"/>
          <w:b/>
          <w:sz w:val="26"/>
          <w:szCs w:val="26"/>
        </w:rPr>
        <w:t>Permanentboende</w:t>
      </w:r>
      <w:r w:rsidR="00BF02FC" w:rsidRPr="00EB496C">
        <w:rPr>
          <w:rFonts w:ascii="Arial" w:hAnsi="Arial" w:cs="Arial"/>
          <w:b/>
          <w:sz w:val="26"/>
          <w:szCs w:val="26"/>
        </w:rPr>
        <w:t xml:space="preserve"> med vatten</w:t>
      </w:r>
      <w:r w:rsidR="007932C7" w:rsidRPr="00EB496C">
        <w:rPr>
          <w:rFonts w:ascii="Arial" w:hAnsi="Arial" w:cs="Arial"/>
          <w:b/>
          <w:sz w:val="26"/>
          <w:szCs w:val="26"/>
        </w:rPr>
        <w:t>anslutning</w:t>
      </w:r>
      <w:r w:rsidRPr="00EB496C">
        <w:rPr>
          <w:rFonts w:ascii="Arial" w:hAnsi="Arial" w:cs="Arial"/>
          <w:b/>
          <w:sz w:val="26"/>
          <w:szCs w:val="26"/>
        </w:rPr>
        <w:t xml:space="preserve">  </w:t>
      </w:r>
      <w:r w:rsidR="00BF02FC" w:rsidRPr="00EB496C">
        <w:rPr>
          <w:rFonts w:ascii="Arial" w:hAnsi="Arial" w:cs="Arial"/>
          <w:b/>
          <w:sz w:val="26"/>
          <w:szCs w:val="26"/>
        </w:rPr>
        <w:tab/>
      </w:r>
      <w:r w:rsidR="001D3560" w:rsidRPr="00EB496C">
        <w:rPr>
          <w:rFonts w:ascii="Arial" w:hAnsi="Arial" w:cs="Arial"/>
          <w:sz w:val="26"/>
          <w:szCs w:val="26"/>
        </w:rPr>
        <w:t>(1,5 andelar)</w:t>
      </w:r>
      <w:r w:rsidR="001D3560" w:rsidRPr="00EB496C">
        <w:rPr>
          <w:rFonts w:ascii="Arial" w:hAnsi="Arial" w:cs="Arial"/>
          <w:b/>
          <w:sz w:val="26"/>
          <w:szCs w:val="26"/>
        </w:rPr>
        <w:tab/>
      </w:r>
      <w:r w:rsidR="003902DF">
        <w:rPr>
          <w:rFonts w:ascii="Arial" w:hAnsi="Arial" w:cs="Arial"/>
          <w:b/>
          <w:sz w:val="26"/>
          <w:szCs w:val="26"/>
        </w:rPr>
        <w:t xml:space="preserve">  315</w:t>
      </w:r>
      <w:r w:rsidR="00341FB0">
        <w:rPr>
          <w:rFonts w:ascii="Arial" w:hAnsi="Arial" w:cs="Arial"/>
          <w:b/>
          <w:sz w:val="26"/>
          <w:szCs w:val="26"/>
        </w:rPr>
        <w:t>0</w:t>
      </w:r>
      <w:r w:rsidRPr="00EB496C">
        <w:rPr>
          <w:rFonts w:ascii="Arial" w:hAnsi="Arial" w:cs="Arial"/>
          <w:b/>
          <w:sz w:val="26"/>
          <w:szCs w:val="26"/>
        </w:rPr>
        <w:t xml:space="preserve"> kr</w:t>
      </w:r>
    </w:p>
    <w:p w:rsidR="007932C7" w:rsidRPr="00EB496C" w:rsidRDefault="007932C7" w:rsidP="007932C7">
      <w:pPr>
        <w:rPr>
          <w:sz w:val="8"/>
          <w:szCs w:val="8"/>
        </w:rPr>
      </w:pPr>
    </w:p>
    <w:p w:rsidR="00341FB0" w:rsidRDefault="00BF02FC" w:rsidP="00604456">
      <w:pPr>
        <w:pStyle w:val="Rubrik1"/>
        <w:rPr>
          <w:rFonts w:ascii="Arial" w:hAnsi="Arial" w:cs="Arial"/>
          <w:b/>
          <w:sz w:val="26"/>
          <w:szCs w:val="26"/>
        </w:rPr>
      </w:pPr>
      <w:r w:rsidRPr="00EB496C">
        <w:rPr>
          <w:rFonts w:ascii="Arial" w:hAnsi="Arial" w:cs="Arial"/>
          <w:b/>
          <w:sz w:val="26"/>
          <w:szCs w:val="26"/>
        </w:rPr>
        <w:t>Bebyggd/obebyggd utan vatten</w:t>
      </w:r>
      <w:r w:rsidR="007932C7" w:rsidRPr="00EB496C">
        <w:rPr>
          <w:rFonts w:ascii="Arial" w:hAnsi="Arial" w:cs="Arial"/>
          <w:b/>
          <w:sz w:val="26"/>
          <w:szCs w:val="26"/>
        </w:rPr>
        <w:t>anslutning</w:t>
      </w:r>
      <w:r w:rsidR="007932C7" w:rsidRPr="00EB496C">
        <w:rPr>
          <w:rFonts w:ascii="Arial" w:hAnsi="Arial" w:cs="Arial"/>
          <w:b/>
          <w:sz w:val="26"/>
          <w:szCs w:val="26"/>
        </w:rPr>
        <w:tab/>
        <w:t xml:space="preserve"> </w:t>
      </w:r>
      <w:r w:rsidR="001D3560" w:rsidRPr="00EB496C">
        <w:rPr>
          <w:rFonts w:ascii="Arial" w:hAnsi="Arial" w:cs="Arial"/>
          <w:sz w:val="26"/>
          <w:szCs w:val="26"/>
        </w:rPr>
        <w:t>(0,5 andelar)</w:t>
      </w:r>
      <w:r w:rsidR="001D3560" w:rsidRPr="00EB496C">
        <w:rPr>
          <w:rFonts w:ascii="Arial" w:hAnsi="Arial" w:cs="Arial"/>
          <w:b/>
          <w:sz w:val="26"/>
          <w:szCs w:val="26"/>
        </w:rPr>
        <w:tab/>
      </w:r>
      <w:r w:rsidR="007932C7" w:rsidRPr="00EB496C">
        <w:rPr>
          <w:rFonts w:ascii="Arial" w:hAnsi="Arial" w:cs="Arial"/>
          <w:b/>
          <w:sz w:val="26"/>
          <w:szCs w:val="26"/>
        </w:rPr>
        <w:t xml:space="preserve"> </w:t>
      </w:r>
      <w:r w:rsidR="001D3560" w:rsidRPr="00EB496C">
        <w:rPr>
          <w:rFonts w:ascii="Arial" w:hAnsi="Arial" w:cs="Arial"/>
          <w:b/>
          <w:sz w:val="26"/>
          <w:szCs w:val="26"/>
        </w:rPr>
        <w:t xml:space="preserve"> </w:t>
      </w:r>
      <w:r w:rsidR="003902DF">
        <w:rPr>
          <w:rFonts w:ascii="Arial" w:hAnsi="Arial" w:cs="Arial"/>
          <w:b/>
          <w:sz w:val="26"/>
          <w:szCs w:val="26"/>
        </w:rPr>
        <w:t>115</w:t>
      </w:r>
      <w:r w:rsidR="00341FB0">
        <w:rPr>
          <w:rFonts w:ascii="Arial" w:hAnsi="Arial" w:cs="Arial"/>
          <w:b/>
          <w:sz w:val="26"/>
          <w:szCs w:val="26"/>
        </w:rPr>
        <w:t>0</w:t>
      </w:r>
      <w:r w:rsidR="007932C7" w:rsidRPr="00EB496C">
        <w:rPr>
          <w:rFonts w:ascii="Arial" w:hAnsi="Arial" w:cs="Arial"/>
          <w:b/>
          <w:sz w:val="26"/>
          <w:szCs w:val="26"/>
        </w:rPr>
        <w:t xml:space="preserve"> kr</w:t>
      </w:r>
    </w:p>
    <w:p w:rsidR="00341FB0" w:rsidRDefault="00604456" w:rsidP="00604456">
      <w:pPr>
        <w:pStyle w:val="Rubrik1"/>
        <w:rPr>
          <w:rFonts w:ascii="Arial" w:hAnsi="Arial" w:cs="Arial"/>
          <w:b/>
          <w:sz w:val="26"/>
          <w:szCs w:val="26"/>
        </w:rPr>
      </w:pPr>
      <w:r w:rsidRPr="00EB496C">
        <w:rPr>
          <w:rFonts w:ascii="Arial" w:hAnsi="Arial" w:cs="Arial"/>
          <w:b/>
          <w:sz w:val="26"/>
          <w:szCs w:val="26"/>
        </w:rPr>
        <w:tab/>
      </w:r>
    </w:p>
    <w:p w:rsidR="00604456" w:rsidRDefault="00341FB0" w:rsidP="00604456">
      <w:pPr>
        <w:pStyle w:val="Rubrik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Obs! Avgiften inkluderar 150kr för vägen från byn till hamnen.</w:t>
      </w:r>
      <w:r w:rsidR="00604456" w:rsidRPr="00EB496C">
        <w:rPr>
          <w:rFonts w:ascii="Arial" w:hAnsi="Arial" w:cs="Arial"/>
          <w:b/>
          <w:sz w:val="26"/>
          <w:szCs w:val="26"/>
        </w:rPr>
        <w:tab/>
        <w:t xml:space="preserve">             </w:t>
      </w:r>
    </w:p>
    <w:p w:rsidR="00341FB0" w:rsidRPr="00341FB0" w:rsidRDefault="00341FB0" w:rsidP="00341FB0"/>
    <w:p w:rsidR="00604456" w:rsidRPr="00EB496C" w:rsidRDefault="00604456" w:rsidP="00604456">
      <w:pPr>
        <w:rPr>
          <w:b/>
          <w:sz w:val="8"/>
          <w:szCs w:val="8"/>
        </w:rPr>
      </w:pPr>
    </w:p>
    <w:p w:rsidR="00604456" w:rsidRPr="002F5697" w:rsidRDefault="00604456" w:rsidP="00604456">
      <w:pPr>
        <w:rPr>
          <w:rFonts w:ascii="Arial" w:hAnsi="Arial" w:cs="Arial"/>
          <w:b/>
          <w:sz w:val="26"/>
          <w:szCs w:val="26"/>
        </w:rPr>
      </w:pPr>
      <w:r w:rsidRPr="00EB496C">
        <w:rPr>
          <w:rFonts w:ascii="Arial" w:hAnsi="Arial" w:cs="Arial"/>
          <w:b/>
          <w:sz w:val="26"/>
          <w:szCs w:val="26"/>
        </w:rPr>
        <w:t>Sommarvatten</w:t>
      </w:r>
      <w:proofErr w:type="gramStart"/>
      <w:r w:rsidR="001D3560" w:rsidRPr="00EB496C">
        <w:rPr>
          <w:rFonts w:ascii="Arial" w:hAnsi="Arial" w:cs="Arial"/>
          <w:b/>
          <w:sz w:val="26"/>
          <w:szCs w:val="26"/>
        </w:rPr>
        <w:t xml:space="preserve"> </w:t>
      </w:r>
      <w:r w:rsidR="001D3560" w:rsidRPr="00EB496C">
        <w:rPr>
          <w:rFonts w:ascii="Arial" w:hAnsi="Arial" w:cs="Arial"/>
          <w:sz w:val="26"/>
          <w:szCs w:val="26"/>
        </w:rPr>
        <w:t xml:space="preserve">(21 fastheter på </w:t>
      </w:r>
      <w:proofErr w:type="spellStart"/>
      <w:r w:rsidR="001D3560" w:rsidRPr="00EB496C">
        <w:rPr>
          <w:rFonts w:ascii="Arial" w:hAnsi="Arial" w:cs="Arial"/>
          <w:sz w:val="26"/>
          <w:szCs w:val="26"/>
        </w:rPr>
        <w:t>Hovgårdsv</w:t>
      </w:r>
      <w:proofErr w:type="spellEnd"/>
      <w:r w:rsidR="001D3560" w:rsidRPr="00EB496C">
        <w:rPr>
          <w:rFonts w:ascii="Arial" w:hAnsi="Arial" w:cs="Arial"/>
          <w:sz w:val="26"/>
          <w:szCs w:val="26"/>
        </w:rPr>
        <w:t>.</w:t>
      </w:r>
      <w:proofErr w:type="gramEnd"/>
      <w:r w:rsidR="001D3560" w:rsidRPr="00EB49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D3560" w:rsidRPr="00EB496C">
        <w:rPr>
          <w:rFonts w:ascii="Arial" w:hAnsi="Arial" w:cs="Arial"/>
          <w:sz w:val="26"/>
          <w:szCs w:val="26"/>
        </w:rPr>
        <w:t>Valenv</w:t>
      </w:r>
      <w:proofErr w:type="spellEnd"/>
      <w:r w:rsidR="001D3560" w:rsidRPr="00EB496C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1D3560" w:rsidRPr="00EB496C">
        <w:rPr>
          <w:rFonts w:ascii="Arial" w:hAnsi="Arial" w:cs="Arial"/>
          <w:sz w:val="26"/>
          <w:szCs w:val="26"/>
        </w:rPr>
        <w:t>Bälgholmsv</w:t>
      </w:r>
      <w:proofErr w:type="spellEnd"/>
      <w:r w:rsidR="001D3560" w:rsidRPr="00EB496C">
        <w:rPr>
          <w:rFonts w:ascii="Arial" w:hAnsi="Arial" w:cs="Arial"/>
          <w:sz w:val="26"/>
          <w:szCs w:val="26"/>
        </w:rPr>
        <w:t>.</w:t>
      </w:r>
      <w:r w:rsidR="007932C7" w:rsidRPr="00EB496C">
        <w:rPr>
          <w:rFonts w:ascii="Arial" w:hAnsi="Arial" w:cs="Arial"/>
          <w:sz w:val="26"/>
          <w:szCs w:val="26"/>
        </w:rPr>
        <w:t>)</w:t>
      </w:r>
      <w:r w:rsidR="001D3560" w:rsidRPr="00EB496C">
        <w:rPr>
          <w:rFonts w:ascii="Arial" w:hAnsi="Arial" w:cs="Arial"/>
          <w:sz w:val="26"/>
          <w:szCs w:val="26"/>
        </w:rPr>
        <w:t xml:space="preserve">       </w:t>
      </w:r>
      <w:r w:rsidRPr="00EB496C">
        <w:rPr>
          <w:rFonts w:ascii="Arial" w:hAnsi="Arial" w:cs="Arial"/>
          <w:b/>
          <w:sz w:val="26"/>
          <w:szCs w:val="26"/>
        </w:rPr>
        <w:t>50 kr</w:t>
      </w:r>
      <w:r w:rsidR="00BF02FC">
        <w:rPr>
          <w:rFonts w:ascii="Arial" w:hAnsi="Arial" w:cs="Arial"/>
          <w:b/>
          <w:sz w:val="26"/>
          <w:szCs w:val="26"/>
        </w:rPr>
        <w:t xml:space="preserve"> </w:t>
      </w:r>
    </w:p>
    <w:p w:rsidR="00C64D5D" w:rsidRPr="00B67FCA" w:rsidRDefault="00C64D5D" w:rsidP="009F08F2">
      <w:pPr>
        <w:tabs>
          <w:tab w:val="left" w:pos="1701"/>
          <w:tab w:val="left" w:pos="9639"/>
        </w:tabs>
        <w:ind w:right="-567"/>
        <w:rPr>
          <w:rFonts w:ascii="Arial" w:hAnsi="Arial"/>
          <w:sz w:val="26"/>
          <w:szCs w:val="26"/>
        </w:rPr>
      </w:pPr>
    </w:p>
    <w:p w:rsidR="004A2E18" w:rsidRDefault="00F077C0" w:rsidP="00F234B6">
      <w:pPr>
        <w:tabs>
          <w:tab w:val="left" w:pos="9639"/>
        </w:tabs>
        <w:ind w:right="-567"/>
        <w:rPr>
          <w:rFonts w:ascii="Arial" w:hAnsi="Arial"/>
          <w:sz w:val="26"/>
          <w:szCs w:val="26"/>
        </w:rPr>
      </w:pPr>
      <w:r w:rsidRPr="00B67FCA">
        <w:rPr>
          <w:rFonts w:ascii="Arial" w:hAnsi="Arial"/>
          <w:sz w:val="26"/>
          <w:szCs w:val="26"/>
        </w:rPr>
        <w:t xml:space="preserve">Det är viktigt att vi har aktuella uppgifter </w:t>
      </w:r>
      <w:r w:rsidR="00BF1760" w:rsidRPr="00B67FCA">
        <w:rPr>
          <w:rFonts w:ascii="Arial" w:hAnsi="Arial"/>
          <w:sz w:val="26"/>
          <w:szCs w:val="26"/>
        </w:rPr>
        <w:t xml:space="preserve">om </w:t>
      </w:r>
      <w:r w:rsidR="00153402" w:rsidRPr="00B67FCA">
        <w:rPr>
          <w:rFonts w:ascii="Arial" w:hAnsi="Arial"/>
          <w:sz w:val="26"/>
          <w:szCs w:val="26"/>
        </w:rPr>
        <w:t xml:space="preserve">boendeform och </w:t>
      </w:r>
      <w:r w:rsidR="00BF1760" w:rsidRPr="00B67FCA">
        <w:rPr>
          <w:rFonts w:ascii="Arial" w:hAnsi="Arial"/>
          <w:sz w:val="26"/>
          <w:szCs w:val="26"/>
        </w:rPr>
        <w:t>fastighetsägare</w:t>
      </w:r>
      <w:r w:rsidR="00FF179C">
        <w:rPr>
          <w:rFonts w:ascii="Arial" w:hAnsi="Arial"/>
          <w:sz w:val="26"/>
          <w:szCs w:val="26"/>
        </w:rPr>
        <w:t>.</w:t>
      </w:r>
      <w:r w:rsidR="004A2E18">
        <w:rPr>
          <w:rFonts w:ascii="Arial" w:hAnsi="Arial"/>
          <w:sz w:val="26"/>
          <w:szCs w:val="26"/>
        </w:rPr>
        <w:t xml:space="preserve"> </w:t>
      </w:r>
    </w:p>
    <w:p w:rsidR="00731A87" w:rsidRDefault="00BF1760" w:rsidP="00F234B6">
      <w:pPr>
        <w:tabs>
          <w:tab w:val="left" w:pos="9639"/>
        </w:tabs>
        <w:ind w:right="-567"/>
        <w:rPr>
          <w:rFonts w:ascii="Arial" w:hAnsi="Arial"/>
          <w:sz w:val="26"/>
          <w:szCs w:val="26"/>
        </w:rPr>
      </w:pPr>
      <w:r w:rsidRPr="00B67FCA">
        <w:rPr>
          <w:rFonts w:ascii="Arial" w:hAnsi="Arial"/>
          <w:sz w:val="26"/>
          <w:szCs w:val="26"/>
        </w:rPr>
        <w:t xml:space="preserve">Om namn på </w:t>
      </w:r>
      <w:proofErr w:type="spellStart"/>
      <w:r w:rsidRPr="00B67FCA">
        <w:rPr>
          <w:rFonts w:ascii="Arial" w:hAnsi="Arial"/>
          <w:sz w:val="26"/>
          <w:szCs w:val="26"/>
        </w:rPr>
        <w:t>fastighetsägare</w:t>
      </w:r>
      <w:r w:rsidR="00F11229">
        <w:rPr>
          <w:rFonts w:ascii="Arial" w:hAnsi="Arial"/>
          <w:sz w:val="26"/>
          <w:szCs w:val="26"/>
        </w:rPr>
        <w:t>/adress/tel.nr/e-post</w:t>
      </w:r>
      <w:proofErr w:type="spellEnd"/>
      <w:r w:rsidRPr="00B67FCA">
        <w:rPr>
          <w:rFonts w:ascii="Arial" w:hAnsi="Arial"/>
          <w:sz w:val="26"/>
          <w:szCs w:val="26"/>
        </w:rPr>
        <w:t xml:space="preserve"> </w:t>
      </w:r>
      <w:proofErr w:type="gramStart"/>
      <w:r w:rsidRPr="00B67FCA">
        <w:rPr>
          <w:rFonts w:ascii="Arial" w:hAnsi="Arial"/>
          <w:sz w:val="26"/>
          <w:szCs w:val="26"/>
        </w:rPr>
        <w:t>ej</w:t>
      </w:r>
      <w:proofErr w:type="gramEnd"/>
      <w:r w:rsidRPr="00B67FCA">
        <w:rPr>
          <w:rFonts w:ascii="Arial" w:hAnsi="Arial"/>
          <w:sz w:val="26"/>
          <w:szCs w:val="26"/>
        </w:rPr>
        <w:t xml:space="preserve"> stämmer</w:t>
      </w:r>
      <w:r w:rsidR="004A2E18">
        <w:rPr>
          <w:rFonts w:ascii="Arial" w:hAnsi="Arial"/>
          <w:sz w:val="26"/>
          <w:szCs w:val="26"/>
        </w:rPr>
        <w:t xml:space="preserve"> </w:t>
      </w:r>
      <w:r w:rsidRPr="00FF179C">
        <w:rPr>
          <w:rFonts w:ascii="Arial" w:hAnsi="Arial"/>
          <w:sz w:val="26"/>
          <w:szCs w:val="26"/>
        </w:rPr>
        <w:t>så</w:t>
      </w:r>
      <w:r w:rsidRPr="00B67FCA">
        <w:rPr>
          <w:rFonts w:ascii="Arial" w:hAnsi="Arial"/>
          <w:sz w:val="26"/>
          <w:szCs w:val="26"/>
        </w:rPr>
        <w:t xml:space="preserve"> ber vi er att ange nya </w:t>
      </w:r>
      <w:r w:rsidR="00AC7F82">
        <w:rPr>
          <w:rFonts w:ascii="Arial" w:hAnsi="Arial"/>
          <w:sz w:val="26"/>
          <w:szCs w:val="26"/>
        </w:rPr>
        <w:t>faktauppgifter</w:t>
      </w:r>
      <w:r w:rsidRPr="00B67FCA">
        <w:rPr>
          <w:rFonts w:ascii="Arial" w:hAnsi="Arial"/>
          <w:sz w:val="26"/>
          <w:szCs w:val="26"/>
        </w:rPr>
        <w:t xml:space="preserve"> </w:t>
      </w:r>
      <w:r w:rsidR="002F5697" w:rsidRPr="00B67FCA">
        <w:rPr>
          <w:rFonts w:ascii="Arial" w:hAnsi="Arial"/>
          <w:sz w:val="26"/>
          <w:szCs w:val="26"/>
        </w:rPr>
        <w:t>i samband med inbetalning</w:t>
      </w:r>
      <w:r w:rsidR="00F9484E">
        <w:rPr>
          <w:rFonts w:ascii="Arial" w:hAnsi="Arial"/>
          <w:sz w:val="26"/>
          <w:szCs w:val="26"/>
        </w:rPr>
        <w:t xml:space="preserve"> eller när förändring sker</w:t>
      </w:r>
      <w:r w:rsidRPr="00B67FCA">
        <w:rPr>
          <w:rFonts w:ascii="Arial" w:hAnsi="Arial"/>
          <w:sz w:val="26"/>
          <w:szCs w:val="26"/>
        </w:rPr>
        <w:t xml:space="preserve">. </w:t>
      </w:r>
      <w:r w:rsidR="002F5697" w:rsidRPr="00B67FCA">
        <w:rPr>
          <w:rFonts w:ascii="Arial" w:hAnsi="Arial"/>
          <w:sz w:val="26"/>
          <w:szCs w:val="26"/>
        </w:rPr>
        <w:t xml:space="preserve">Det går också bra att skicka </w:t>
      </w:r>
      <w:r w:rsidR="009961B8" w:rsidRPr="00B67FCA">
        <w:rPr>
          <w:rFonts w:ascii="Arial" w:hAnsi="Arial"/>
          <w:sz w:val="26"/>
          <w:szCs w:val="26"/>
        </w:rPr>
        <w:t>meddelande via</w:t>
      </w:r>
      <w:r w:rsidRPr="00B67FCA">
        <w:rPr>
          <w:rFonts w:ascii="Arial" w:hAnsi="Arial"/>
          <w:sz w:val="26"/>
          <w:szCs w:val="26"/>
        </w:rPr>
        <w:t xml:space="preserve"> </w:t>
      </w:r>
      <w:r w:rsidR="009C5FF4" w:rsidRPr="00B67FCA">
        <w:rPr>
          <w:rFonts w:ascii="Arial" w:hAnsi="Arial"/>
          <w:sz w:val="26"/>
          <w:szCs w:val="26"/>
        </w:rPr>
        <w:t>e-post</w:t>
      </w:r>
      <w:r w:rsidRPr="00B67FCA">
        <w:rPr>
          <w:rFonts w:ascii="Arial" w:hAnsi="Arial"/>
          <w:sz w:val="26"/>
          <w:szCs w:val="26"/>
        </w:rPr>
        <w:t xml:space="preserve"> till</w:t>
      </w:r>
      <w:r w:rsidR="009162F7" w:rsidRPr="00B67FCA">
        <w:rPr>
          <w:rFonts w:ascii="Arial" w:hAnsi="Arial"/>
          <w:sz w:val="26"/>
          <w:szCs w:val="26"/>
        </w:rPr>
        <w:t xml:space="preserve"> </w:t>
      </w:r>
      <w:r w:rsidR="00F11229">
        <w:rPr>
          <w:rFonts w:ascii="Arial" w:hAnsi="Arial"/>
          <w:sz w:val="26"/>
          <w:szCs w:val="26"/>
          <w:u w:val="single"/>
        </w:rPr>
        <w:t>ingemar.selberg@gmail.com</w:t>
      </w:r>
      <w:r w:rsidR="00336617" w:rsidRPr="00B67FCA">
        <w:rPr>
          <w:rFonts w:ascii="Arial" w:hAnsi="Arial"/>
          <w:sz w:val="26"/>
          <w:szCs w:val="26"/>
        </w:rPr>
        <w:t xml:space="preserve"> och ange aktuella uppgifter</w:t>
      </w:r>
      <w:r w:rsidR="00307637" w:rsidRPr="00B67FCA">
        <w:rPr>
          <w:rFonts w:ascii="Arial" w:hAnsi="Arial"/>
          <w:sz w:val="26"/>
          <w:szCs w:val="26"/>
        </w:rPr>
        <w:t>.</w:t>
      </w:r>
    </w:p>
    <w:p w:rsidR="00F11229" w:rsidRDefault="00F11229" w:rsidP="00F234B6">
      <w:pPr>
        <w:tabs>
          <w:tab w:val="left" w:pos="9639"/>
        </w:tabs>
        <w:ind w:right="-567"/>
        <w:rPr>
          <w:rFonts w:ascii="Arial" w:hAnsi="Arial"/>
          <w:sz w:val="26"/>
          <w:szCs w:val="26"/>
        </w:rPr>
      </w:pPr>
    </w:p>
    <w:p w:rsidR="00F11229" w:rsidRPr="00CA0AFB" w:rsidRDefault="00F11229" w:rsidP="00F234B6">
      <w:pPr>
        <w:tabs>
          <w:tab w:val="left" w:pos="9639"/>
        </w:tabs>
        <w:ind w:right="-567"/>
        <w:rPr>
          <w:rFonts w:ascii="Arial" w:hAnsi="Arial"/>
          <w:sz w:val="26"/>
          <w:szCs w:val="26"/>
        </w:rPr>
      </w:pPr>
      <w:r w:rsidRPr="00EB496C">
        <w:rPr>
          <w:rFonts w:ascii="Arial" w:hAnsi="Arial"/>
          <w:sz w:val="26"/>
          <w:szCs w:val="26"/>
        </w:rPr>
        <w:t xml:space="preserve">Vi vill också påminna om föreningens nya hemsida </w:t>
      </w:r>
      <w:proofErr w:type="spellStart"/>
      <w:r w:rsidRPr="00EB496C">
        <w:rPr>
          <w:rFonts w:ascii="Arial" w:hAnsi="Arial"/>
          <w:sz w:val="26"/>
          <w:szCs w:val="26"/>
          <w:u w:val="single"/>
        </w:rPr>
        <w:t>nannbergahamn.se</w:t>
      </w:r>
      <w:proofErr w:type="spellEnd"/>
      <w:r w:rsidR="00CF4C83" w:rsidRPr="00EB496C">
        <w:rPr>
          <w:rFonts w:ascii="Arial" w:hAnsi="Arial"/>
          <w:sz w:val="26"/>
          <w:szCs w:val="26"/>
        </w:rPr>
        <w:t xml:space="preserve"> där bland annat </w:t>
      </w:r>
      <w:r w:rsidR="00AC7F82" w:rsidRPr="00EB496C">
        <w:rPr>
          <w:rFonts w:ascii="Arial" w:hAnsi="Arial"/>
          <w:sz w:val="26"/>
          <w:szCs w:val="26"/>
        </w:rPr>
        <w:t xml:space="preserve">information </w:t>
      </w:r>
      <w:r w:rsidR="00CF4C83" w:rsidRPr="00EB496C">
        <w:rPr>
          <w:rFonts w:ascii="Arial" w:hAnsi="Arial"/>
          <w:sz w:val="26"/>
          <w:szCs w:val="26"/>
        </w:rPr>
        <w:t xml:space="preserve">inför årsmötet den 2 </w:t>
      </w:r>
      <w:proofErr w:type="gramStart"/>
      <w:r w:rsidR="00CF4C83" w:rsidRPr="00EB496C">
        <w:rPr>
          <w:rFonts w:ascii="Arial" w:hAnsi="Arial"/>
          <w:sz w:val="26"/>
          <w:szCs w:val="26"/>
        </w:rPr>
        <w:t>Juli</w:t>
      </w:r>
      <w:proofErr w:type="gramEnd"/>
      <w:r w:rsidR="00CF4C83" w:rsidRPr="00EB496C">
        <w:rPr>
          <w:rFonts w:ascii="Arial" w:hAnsi="Arial"/>
          <w:sz w:val="26"/>
          <w:szCs w:val="26"/>
        </w:rPr>
        <w:t xml:space="preserve"> finns tillgänglig.</w:t>
      </w:r>
      <w:r w:rsidR="00CF4C83">
        <w:rPr>
          <w:rFonts w:ascii="Arial" w:hAnsi="Arial"/>
          <w:sz w:val="26"/>
          <w:szCs w:val="26"/>
        </w:rPr>
        <w:t xml:space="preserve"> </w:t>
      </w:r>
    </w:p>
    <w:p w:rsidR="00A65B4C" w:rsidRPr="00CA0AFB" w:rsidRDefault="00A65B4C" w:rsidP="00F234B6">
      <w:pPr>
        <w:tabs>
          <w:tab w:val="left" w:pos="9639"/>
        </w:tabs>
        <w:ind w:right="-567"/>
        <w:rPr>
          <w:rFonts w:ascii="Arial" w:hAnsi="Arial"/>
          <w:sz w:val="26"/>
          <w:szCs w:val="26"/>
        </w:rPr>
      </w:pPr>
    </w:p>
    <w:p w:rsidR="009D378E" w:rsidRDefault="009D378E" w:rsidP="009D378E">
      <w:pPr>
        <w:tabs>
          <w:tab w:val="left" w:pos="9639"/>
        </w:tabs>
        <w:ind w:right="-567"/>
        <w:rPr>
          <w:rFonts w:ascii="Arial" w:hAnsi="Arial"/>
          <w:sz w:val="26"/>
          <w:szCs w:val="26"/>
        </w:rPr>
      </w:pPr>
      <w:r w:rsidRPr="009D378E">
        <w:rPr>
          <w:rFonts w:ascii="Arial" w:hAnsi="Arial"/>
          <w:b/>
          <w:sz w:val="26"/>
          <w:szCs w:val="26"/>
        </w:rPr>
        <w:t xml:space="preserve">Viktigt, </w:t>
      </w:r>
      <w:r w:rsidRPr="009D378E">
        <w:rPr>
          <w:rFonts w:ascii="Arial" w:hAnsi="Arial"/>
          <w:sz w:val="26"/>
          <w:szCs w:val="26"/>
        </w:rPr>
        <w:t>att fastighetsägare kontrollerar sin avstängningsventil normalt placerad vid tomtgräns.</w:t>
      </w:r>
      <w:r>
        <w:rPr>
          <w:rFonts w:ascii="Arial" w:hAnsi="Arial"/>
          <w:sz w:val="26"/>
          <w:szCs w:val="26"/>
        </w:rPr>
        <w:t xml:space="preserve"> </w:t>
      </w:r>
      <w:r w:rsidRPr="009D378E">
        <w:rPr>
          <w:rFonts w:ascii="Arial" w:hAnsi="Arial"/>
          <w:sz w:val="26"/>
          <w:szCs w:val="26"/>
        </w:rPr>
        <w:t xml:space="preserve">Ventilen skall antingen stå helt öppen eller helt stängd och </w:t>
      </w:r>
      <w:proofErr w:type="gramStart"/>
      <w:r w:rsidRPr="009D378E">
        <w:rPr>
          <w:rFonts w:ascii="Arial" w:hAnsi="Arial"/>
          <w:sz w:val="26"/>
          <w:szCs w:val="26"/>
        </w:rPr>
        <w:t>ej</w:t>
      </w:r>
      <w:proofErr w:type="gramEnd"/>
      <w:r w:rsidRPr="009D378E">
        <w:rPr>
          <w:rFonts w:ascii="Arial" w:hAnsi="Arial"/>
          <w:sz w:val="26"/>
          <w:szCs w:val="26"/>
        </w:rPr>
        <w:t xml:space="preserve"> i något ”mellanläge” då läckage uppstår.</w:t>
      </w:r>
    </w:p>
    <w:p w:rsidR="00204375" w:rsidRPr="004A2E18" w:rsidRDefault="00204375" w:rsidP="00204375">
      <w:pPr>
        <w:tabs>
          <w:tab w:val="left" w:pos="9639"/>
        </w:tabs>
        <w:ind w:right="-567"/>
        <w:rPr>
          <w:rFonts w:ascii="Arial" w:hAnsi="Arial" w:cs="Arial"/>
          <w:b/>
          <w:sz w:val="26"/>
          <w:szCs w:val="26"/>
        </w:rPr>
      </w:pPr>
    </w:p>
    <w:p w:rsidR="008764CF" w:rsidRDefault="00543469" w:rsidP="008764CF">
      <w:pPr>
        <w:pStyle w:val="Rubrik3"/>
        <w:rPr>
          <w:b/>
          <w:sz w:val="26"/>
          <w:szCs w:val="26"/>
        </w:rPr>
      </w:pPr>
      <w:r w:rsidRPr="004A2E18">
        <w:rPr>
          <w:rFonts w:cs="Arial"/>
          <w:b/>
          <w:sz w:val="26"/>
          <w:szCs w:val="26"/>
        </w:rPr>
        <w:t xml:space="preserve">Årsavgiften </w:t>
      </w:r>
      <w:r w:rsidR="008C4BB4">
        <w:rPr>
          <w:rFonts w:cs="Arial"/>
          <w:b/>
          <w:sz w:val="26"/>
          <w:szCs w:val="26"/>
        </w:rPr>
        <w:t xml:space="preserve">önskas inbetalad </w:t>
      </w:r>
      <w:r w:rsidR="008764CF">
        <w:rPr>
          <w:rFonts w:cs="Arial"/>
          <w:b/>
          <w:sz w:val="26"/>
          <w:szCs w:val="26"/>
        </w:rPr>
        <w:t>senast 15 juli 2016</w:t>
      </w:r>
      <w:r w:rsidRPr="004A2E18">
        <w:rPr>
          <w:rFonts w:cs="Arial"/>
          <w:b/>
          <w:sz w:val="26"/>
          <w:szCs w:val="26"/>
        </w:rPr>
        <w:t xml:space="preserve"> </w:t>
      </w:r>
      <w:r w:rsidR="008764CF">
        <w:rPr>
          <w:rFonts w:cs="Arial"/>
          <w:b/>
          <w:sz w:val="26"/>
          <w:szCs w:val="26"/>
        </w:rPr>
        <w:t xml:space="preserve">till </w:t>
      </w:r>
      <w:proofErr w:type="spellStart"/>
      <w:r w:rsidR="00604456" w:rsidRPr="004A2E18">
        <w:rPr>
          <w:rFonts w:cs="Arial"/>
          <w:b/>
          <w:sz w:val="26"/>
          <w:szCs w:val="26"/>
        </w:rPr>
        <w:t>Nannberga</w:t>
      </w:r>
      <w:proofErr w:type="spellEnd"/>
      <w:r w:rsidR="00604456" w:rsidRPr="00800C8D">
        <w:rPr>
          <w:rFonts w:cs="Arial"/>
          <w:b/>
          <w:sz w:val="26"/>
          <w:szCs w:val="26"/>
        </w:rPr>
        <w:t xml:space="preserve"> Vatten Samfällighetsförening</w:t>
      </w:r>
      <w:r w:rsidR="008764CF">
        <w:rPr>
          <w:rFonts w:cs="Arial"/>
          <w:b/>
          <w:sz w:val="26"/>
          <w:szCs w:val="26"/>
        </w:rPr>
        <w:t xml:space="preserve">, </w:t>
      </w:r>
      <w:proofErr w:type="spellStart"/>
      <w:r w:rsidR="008764CF">
        <w:rPr>
          <w:rFonts w:cs="Arial"/>
          <w:b/>
          <w:sz w:val="26"/>
          <w:szCs w:val="26"/>
        </w:rPr>
        <w:t>b</w:t>
      </w:r>
      <w:r w:rsidR="008764CF" w:rsidRPr="00A740E7">
        <w:rPr>
          <w:b/>
          <w:sz w:val="26"/>
          <w:szCs w:val="26"/>
        </w:rPr>
        <w:t>ankgironr</w:t>
      </w:r>
      <w:proofErr w:type="spellEnd"/>
      <w:r w:rsidR="008764CF" w:rsidRPr="00A740E7">
        <w:rPr>
          <w:b/>
          <w:sz w:val="26"/>
          <w:szCs w:val="26"/>
        </w:rPr>
        <w:t xml:space="preserve"> 136-2078</w:t>
      </w:r>
      <w:r w:rsidR="008764CF">
        <w:rPr>
          <w:b/>
          <w:sz w:val="26"/>
          <w:szCs w:val="26"/>
        </w:rPr>
        <w:t>.</w:t>
      </w:r>
      <w:r w:rsidR="008764CF" w:rsidRPr="00A740E7">
        <w:rPr>
          <w:b/>
          <w:sz w:val="26"/>
          <w:szCs w:val="26"/>
        </w:rPr>
        <w:t xml:space="preserve"> </w:t>
      </w:r>
    </w:p>
    <w:p w:rsidR="009961B8" w:rsidRDefault="009961B8" w:rsidP="00543469">
      <w:pPr>
        <w:tabs>
          <w:tab w:val="left" w:pos="9639"/>
        </w:tabs>
        <w:ind w:right="-567"/>
        <w:rPr>
          <w:b/>
          <w:sz w:val="26"/>
          <w:szCs w:val="26"/>
        </w:rPr>
      </w:pPr>
    </w:p>
    <w:p w:rsidR="009D378E" w:rsidRPr="004A2E18" w:rsidRDefault="009D378E" w:rsidP="009D378E">
      <w:pPr>
        <w:tabs>
          <w:tab w:val="left" w:pos="9639"/>
        </w:tabs>
        <w:ind w:right="-567"/>
        <w:rPr>
          <w:rFonts w:ascii="Arial" w:hAnsi="Arial" w:cs="Arial"/>
          <w:b/>
          <w:sz w:val="26"/>
          <w:szCs w:val="26"/>
        </w:rPr>
      </w:pPr>
      <w:r w:rsidRPr="00B67FCA">
        <w:rPr>
          <w:rFonts w:ascii="Arial" w:hAnsi="Arial" w:cs="Arial"/>
          <w:b/>
          <w:sz w:val="26"/>
          <w:szCs w:val="26"/>
        </w:rPr>
        <w:t xml:space="preserve">Kom ihåg </w:t>
      </w:r>
      <w:r>
        <w:rPr>
          <w:rFonts w:ascii="Arial" w:hAnsi="Arial" w:cs="Arial"/>
          <w:b/>
          <w:sz w:val="26"/>
          <w:szCs w:val="26"/>
        </w:rPr>
        <w:t>att ange namn o</w:t>
      </w:r>
      <w:r w:rsidRPr="004A2E18">
        <w:rPr>
          <w:rFonts w:ascii="Arial" w:hAnsi="Arial" w:cs="Arial"/>
          <w:b/>
          <w:sz w:val="26"/>
          <w:szCs w:val="26"/>
        </w:rPr>
        <w:t>ch fastighetsbeteckning vid inbetalning!!</w:t>
      </w:r>
    </w:p>
    <w:p w:rsidR="00543469" w:rsidRDefault="00543469" w:rsidP="00543469">
      <w:pPr>
        <w:tabs>
          <w:tab w:val="left" w:pos="9639"/>
        </w:tabs>
        <w:ind w:right="-567"/>
        <w:rPr>
          <w:b/>
          <w:sz w:val="26"/>
          <w:szCs w:val="26"/>
        </w:rPr>
      </w:pPr>
    </w:p>
    <w:p w:rsidR="00F47799" w:rsidRDefault="00F47799" w:rsidP="00543469">
      <w:pPr>
        <w:tabs>
          <w:tab w:val="left" w:pos="9639"/>
        </w:tabs>
        <w:ind w:right="-567"/>
        <w:rPr>
          <w:b/>
          <w:sz w:val="26"/>
          <w:szCs w:val="26"/>
        </w:rPr>
      </w:pPr>
    </w:p>
    <w:p w:rsidR="00F47799" w:rsidRPr="00EB496C" w:rsidRDefault="00F47799" w:rsidP="00543469">
      <w:pPr>
        <w:tabs>
          <w:tab w:val="left" w:pos="9639"/>
        </w:tabs>
        <w:ind w:right="-567"/>
        <w:rPr>
          <w:rFonts w:ascii="Arial" w:hAnsi="Arial" w:cs="Arial"/>
          <w:i/>
          <w:sz w:val="26"/>
          <w:szCs w:val="26"/>
        </w:rPr>
      </w:pPr>
      <w:r w:rsidRPr="00EB496C">
        <w:rPr>
          <w:rFonts w:ascii="Arial" w:hAnsi="Arial" w:cs="Arial"/>
          <w:i/>
          <w:sz w:val="26"/>
          <w:szCs w:val="26"/>
        </w:rPr>
        <w:t>Med önskan om en trevlig sommar</w:t>
      </w:r>
    </w:p>
    <w:p w:rsidR="00F47799" w:rsidRPr="00EB496C" w:rsidRDefault="00F47799" w:rsidP="00543469">
      <w:pPr>
        <w:tabs>
          <w:tab w:val="left" w:pos="9639"/>
        </w:tabs>
        <w:ind w:right="-567"/>
        <w:rPr>
          <w:rFonts w:ascii="Arial" w:hAnsi="Arial" w:cs="Arial"/>
          <w:i/>
          <w:sz w:val="26"/>
          <w:szCs w:val="26"/>
        </w:rPr>
      </w:pPr>
      <w:r w:rsidRPr="00EB496C">
        <w:rPr>
          <w:rFonts w:ascii="Arial" w:hAnsi="Arial" w:cs="Arial"/>
          <w:i/>
          <w:sz w:val="26"/>
          <w:szCs w:val="26"/>
        </w:rPr>
        <w:t xml:space="preserve">Styrelsen </w:t>
      </w:r>
      <w:proofErr w:type="spellStart"/>
      <w:r w:rsidRPr="00EB496C">
        <w:rPr>
          <w:rFonts w:ascii="Arial" w:hAnsi="Arial" w:cs="Arial"/>
          <w:i/>
          <w:sz w:val="26"/>
          <w:szCs w:val="26"/>
        </w:rPr>
        <w:t>Nannberga</w:t>
      </w:r>
      <w:proofErr w:type="spellEnd"/>
      <w:r w:rsidRPr="00EB496C">
        <w:rPr>
          <w:rFonts w:ascii="Arial" w:hAnsi="Arial" w:cs="Arial"/>
          <w:i/>
          <w:sz w:val="26"/>
          <w:szCs w:val="26"/>
        </w:rPr>
        <w:t xml:space="preserve"> Vatten samfällighetsförening</w:t>
      </w:r>
    </w:p>
    <w:p w:rsidR="00731A87" w:rsidRDefault="00E9092B" w:rsidP="00F234B6">
      <w:pPr>
        <w:tabs>
          <w:tab w:val="left" w:pos="9639"/>
        </w:tabs>
        <w:ind w:right="-567"/>
        <w:rPr>
          <w:sz w:val="28"/>
        </w:rPr>
      </w:pPr>
      <w:r w:rsidRPr="00E9092B">
        <w:rPr>
          <w:rFonts w:ascii="Arial" w:hAnsi="Arial"/>
          <w:noProof/>
          <w:sz w:val="24"/>
        </w:rPr>
        <w:lastRenderedPageBreak/>
        <w:pict>
          <v:shape id="_x0000_s1034" type="#_x0000_t202" style="position:absolute;margin-left:251.8pt;margin-top:10.05pt;width:246.6pt;height:286pt;z-index:2" filled="f" fillcolor="silver" stroked="f">
            <v:textbox style="mso-next-textbox:#_x0000_s1034">
              <w:txbxContent>
                <w:p w:rsidR="00731A87" w:rsidRDefault="00731A87">
                  <w:pPr>
                    <w:ind w:firstLine="1304"/>
                  </w:pPr>
                </w:p>
                <w:p w:rsidR="00731A87" w:rsidRDefault="00731A87">
                  <w:pPr>
                    <w:ind w:firstLine="1304"/>
                    <w:rPr>
                      <w:sz w:val="16"/>
                    </w:rPr>
                  </w:pPr>
                </w:p>
                <w:p w:rsidR="00731A87" w:rsidRDefault="00731A87">
                  <w:pPr>
                    <w:ind w:firstLine="1304"/>
                  </w:pPr>
                </w:p>
                <w:p w:rsidR="00731A87" w:rsidRDefault="00731A87">
                  <w:pPr>
                    <w:ind w:firstLine="1304"/>
                  </w:pPr>
                </w:p>
                <w:p w:rsidR="00731A87" w:rsidRDefault="00731A87">
                  <w:pPr>
                    <w:ind w:firstLine="1304"/>
                  </w:pPr>
                </w:p>
                <w:p w:rsidR="00731A87" w:rsidRDefault="00731A87">
                  <w:pPr>
                    <w:ind w:firstLine="1304"/>
                  </w:pPr>
                </w:p>
                <w:p w:rsidR="00731A87" w:rsidRDefault="00731A87">
                  <w:pPr>
                    <w:ind w:firstLine="1304"/>
                  </w:pPr>
                  <w:r>
                    <w:t xml:space="preserve"> </w:t>
                  </w:r>
                </w:p>
                <w:p w:rsidR="00731A87" w:rsidRDefault="00731A87">
                  <w:pPr>
                    <w:ind w:firstLine="1304"/>
                  </w:pPr>
                </w:p>
                <w:p w:rsidR="00731A87" w:rsidRDefault="00731A87">
                  <w:pPr>
                    <w:ind w:left="1304"/>
                    <w:rPr>
                      <w:sz w:val="28"/>
                    </w:rPr>
                  </w:pPr>
                  <w:r>
                    <w:t xml:space="preserve"> </w:t>
                  </w:r>
                </w:p>
                <w:p w:rsidR="00731A87" w:rsidRDefault="00731A87">
                  <w:pPr>
                    <w:pStyle w:val="Rubrik4"/>
                  </w:pPr>
                </w:p>
              </w:txbxContent>
            </v:textbox>
          </v:shape>
        </w:pict>
      </w:r>
      <w:r w:rsidRPr="00E9092B">
        <w:rPr>
          <w:rFonts w:ascii="Arial" w:hAnsi="Arial"/>
          <w:noProof/>
          <w:sz w:val="24"/>
        </w:rPr>
        <w:pict>
          <v:shape id="_x0000_s1028" type="#_x0000_t202" style="position:absolute;margin-left:-45.2pt;margin-top:1.05pt;width:532.8pt;height:239.15pt;z-index:1" stroked="f">
            <v:textbox style="mso-next-textbox:#_x0000_s1028">
              <w:txbxContent>
                <w:p w:rsidR="00731A87" w:rsidRPr="00C07622" w:rsidRDefault="00731A87" w:rsidP="00C07622">
                  <w:pPr>
                    <w:rPr>
                      <w:sz w:val="16"/>
                      <w:szCs w:val="16"/>
                    </w:rPr>
                  </w:pPr>
                  <w:r w:rsidRPr="00375A24">
                    <w:rPr>
                      <w:sz w:val="16"/>
                      <w:szCs w:val="16"/>
                    </w:rPr>
                    <w:t xml:space="preserve">           </w:t>
                  </w:r>
                </w:p>
              </w:txbxContent>
            </v:textbox>
          </v:shape>
        </w:pict>
      </w:r>
      <w:r w:rsidR="003E447E">
        <w:rPr>
          <w:sz w:val="28"/>
        </w:rPr>
        <w:t xml:space="preserve"> </w:t>
      </w:r>
    </w:p>
    <w:sectPr w:rsidR="00731A87" w:rsidSect="009701BC">
      <w:pgSz w:w="11906" w:h="16838"/>
      <w:pgMar w:top="1021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3C6"/>
    <w:rsid w:val="00011ED3"/>
    <w:rsid w:val="000576DF"/>
    <w:rsid w:val="00060C42"/>
    <w:rsid w:val="000B2011"/>
    <w:rsid w:val="000F524F"/>
    <w:rsid w:val="00103E4F"/>
    <w:rsid w:val="00130B08"/>
    <w:rsid w:val="00140624"/>
    <w:rsid w:val="00143E8F"/>
    <w:rsid w:val="00145FEC"/>
    <w:rsid w:val="00153402"/>
    <w:rsid w:val="001B0DE6"/>
    <w:rsid w:val="001B7ECA"/>
    <w:rsid w:val="001D3560"/>
    <w:rsid w:val="00204375"/>
    <w:rsid w:val="00211787"/>
    <w:rsid w:val="00236E7D"/>
    <w:rsid w:val="002554EA"/>
    <w:rsid w:val="00264F80"/>
    <w:rsid w:val="00265498"/>
    <w:rsid w:val="002801B2"/>
    <w:rsid w:val="00282866"/>
    <w:rsid w:val="002902A5"/>
    <w:rsid w:val="002B6AE5"/>
    <w:rsid w:val="002C574A"/>
    <w:rsid w:val="002C5B1F"/>
    <w:rsid w:val="002D04D2"/>
    <w:rsid w:val="002D6B07"/>
    <w:rsid w:val="002F437E"/>
    <w:rsid w:val="002F5697"/>
    <w:rsid w:val="00303448"/>
    <w:rsid w:val="00307637"/>
    <w:rsid w:val="00307789"/>
    <w:rsid w:val="00336617"/>
    <w:rsid w:val="00341FB0"/>
    <w:rsid w:val="003551A6"/>
    <w:rsid w:val="0037174F"/>
    <w:rsid w:val="00375A24"/>
    <w:rsid w:val="00377097"/>
    <w:rsid w:val="003902DF"/>
    <w:rsid w:val="00393A42"/>
    <w:rsid w:val="003A0F84"/>
    <w:rsid w:val="003A4269"/>
    <w:rsid w:val="003E447E"/>
    <w:rsid w:val="004A2E18"/>
    <w:rsid w:val="004E62D2"/>
    <w:rsid w:val="00505F46"/>
    <w:rsid w:val="00543469"/>
    <w:rsid w:val="005558B3"/>
    <w:rsid w:val="005760E1"/>
    <w:rsid w:val="00593D8E"/>
    <w:rsid w:val="005F4DB3"/>
    <w:rsid w:val="00604456"/>
    <w:rsid w:val="00626FF7"/>
    <w:rsid w:val="0063283B"/>
    <w:rsid w:val="00660843"/>
    <w:rsid w:val="0067176F"/>
    <w:rsid w:val="00687531"/>
    <w:rsid w:val="006E36F9"/>
    <w:rsid w:val="00707604"/>
    <w:rsid w:val="00731A87"/>
    <w:rsid w:val="00763D6B"/>
    <w:rsid w:val="00774B2D"/>
    <w:rsid w:val="0077553C"/>
    <w:rsid w:val="00775BCE"/>
    <w:rsid w:val="007855D8"/>
    <w:rsid w:val="007932C7"/>
    <w:rsid w:val="007960D5"/>
    <w:rsid w:val="007C35A2"/>
    <w:rsid w:val="007E000B"/>
    <w:rsid w:val="007F2403"/>
    <w:rsid w:val="007F4ED7"/>
    <w:rsid w:val="00800C8D"/>
    <w:rsid w:val="00806D06"/>
    <w:rsid w:val="00845DA8"/>
    <w:rsid w:val="008764CF"/>
    <w:rsid w:val="008C4BB4"/>
    <w:rsid w:val="008C52DD"/>
    <w:rsid w:val="008F1086"/>
    <w:rsid w:val="008F188F"/>
    <w:rsid w:val="00901DC4"/>
    <w:rsid w:val="009162F7"/>
    <w:rsid w:val="00935A71"/>
    <w:rsid w:val="00952C33"/>
    <w:rsid w:val="009701BC"/>
    <w:rsid w:val="0099060F"/>
    <w:rsid w:val="009961B8"/>
    <w:rsid w:val="009C5FF4"/>
    <w:rsid w:val="009D378E"/>
    <w:rsid w:val="009D6AC9"/>
    <w:rsid w:val="009F0600"/>
    <w:rsid w:val="009F08F2"/>
    <w:rsid w:val="00A30EA2"/>
    <w:rsid w:val="00A34D06"/>
    <w:rsid w:val="00A36EAA"/>
    <w:rsid w:val="00A51D7B"/>
    <w:rsid w:val="00A65B4C"/>
    <w:rsid w:val="00A740E7"/>
    <w:rsid w:val="00AA1105"/>
    <w:rsid w:val="00AB5385"/>
    <w:rsid w:val="00AC6DEA"/>
    <w:rsid w:val="00AC7F82"/>
    <w:rsid w:val="00B01A6C"/>
    <w:rsid w:val="00B244A4"/>
    <w:rsid w:val="00B258BC"/>
    <w:rsid w:val="00B67FCA"/>
    <w:rsid w:val="00BB0E51"/>
    <w:rsid w:val="00BB3F3E"/>
    <w:rsid w:val="00BD25B8"/>
    <w:rsid w:val="00BD3079"/>
    <w:rsid w:val="00BE4AD4"/>
    <w:rsid w:val="00BE550B"/>
    <w:rsid w:val="00BF02FC"/>
    <w:rsid w:val="00BF1760"/>
    <w:rsid w:val="00BF220B"/>
    <w:rsid w:val="00BF2CC8"/>
    <w:rsid w:val="00C0392F"/>
    <w:rsid w:val="00C07622"/>
    <w:rsid w:val="00C4319C"/>
    <w:rsid w:val="00C64D5D"/>
    <w:rsid w:val="00C77D24"/>
    <w:rsid w:val="00C87619"/>
    <w:rsid w:val="00CA0545"/>
    <w:rsid w:val="00CA0AFB"/>
    <w:rsid w:val="00CB17AB"/>
    <w:rsid w:val="00CE5CEB"/>
    <w:rsid w:val="00CF05CB"/>
    <w:rsid w:val="00CF1647"/>
    <w:rsid w:val="00CF479C"/>
    <w:rsid w:val="00CF4C83"/>
    <w:rsid w:val="00D33FD4"/>
    <w:rsid w:val="00D56267"/>
    <w:rsid w:val="00D625EC"/>
    <w:rsid w:val="00DD1EAD"/>
    <w:rsid w:val="00E05DFC"/>
    <w:rsid w:val="00E51117"/>
    <w:rsid w:val="00E85151"/>
    <w:rsid w:val="00E9092B"/>
    <w:rsid w:val="00EA0AF2"/>
    <w:rsid w:val="00EB496C"/>
    <w:rsid w:val="00EB7074"/>
    <w:rsid w:val="00ED1DE8"/>
    <w:rsid w:val="00ED59CC"/>
    <w:rsid w:val="00ED6A67"/>
    <w:rsid w:val="00F077C0"/>
    <w:rsid w:val="00F11229"/>
    <w:rsid w:val="00F13420"/>
    <w:rsid w:val="00F234B6"/>
    <w:rsid w:val="00F2755B"/>
    <w:rsid w:val="00F43F9E"/>
    <w:rsid w:val="00F443C6"/>
    <w:rsid w:val="00F46F08"/>
    <w:rsid w:val="00F47799"/>
    <w:rsid w:val="00F523B6"/>
    <w:rsid w:val="00F851DA"/>
    <w:rsid w:val="00F9484E"/>
    <w:rsid w:val="00FC2809"/>
    <w:rsid w:val="00FE6323"/>
    <w:rsid w:val="00FF179C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0D5"/>
  </w:style>
  <w:style w:type="paragraph" w:styleId="Rubrik1">
    <w:name w:val="heading 1"/>
    <w:basedOn w:val="Normal"/>
    <w:next w:val="Normal"/>
    <w:qFormat/>
    <w:rsid w:val="007960D5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7960D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7960D5"/>
    <w:pPr>
      <w:keepNext/>
      <w:outlineLvl w:val="2"/>
    </w:pPr>
    <w:rPr>
      <w:rFonts w:ascii="Arial" w:hAnsi="Arial"/>
      <w:sz w:val="28"/>
    </w:rPr>
  </w:style>
  <w:style w:type="paragraph" w:styleId="Rubrik4">
    <w:name w:val="heading 4"/>
    <w:basedOn w:val="Normal"/>
    <w:next w:val="Normal"/>
    <w:qFormat/>
    <w:rsid w:val="007960D5"/>
    <w:pPr>
      <w:keepNext/>
      <w:ind w:left="1304"/>
      <w:outlineLvl w:val="3"/>
    </w:pPr>
    <w:rPr>
      <w:rFonts w:ascii="Arial" w:hAnsi="Arial"/>
      <w:sz w:val="28"/>
    </w:rPr>
  </w:style>
  <w:style w:type="paragraph" w:styleId="Rubrik5">
    <w:name w:val="heading 5"/>
    <w:basedOn w:val="Normal"/>
    <w:next w:val="Normal"/>
    <w:qFormat/>
    <w:rsid w:val="007960D5"/>
    <w:pPr>
      <w:keepNext/>
      <w:ind w:right="1701"/>
      <w:outlineLvl w:val="4"/>
    </w:pPr>
    <w:rPr>
      <w:rFonts w:ascii="Arial" w:hAnsi="Arial"/>
      <w:sz w:val="24"/>
    </w:rPr>
  </w:style>
  <w:style w:type="paragraph" w:styleId="Rubrik6">
    <w:name w:val="heading 6"/>
    <w:basedOn w:val="Normal"/>
    <w:next w:val="Normal"/>
    <w:qFormat/>
    <w:rsid w:val="007960D5"/>
    <w:pPr>
      <w:keepNext/>
      <w:tabs>
        <w:tab w:val="left" w:pos="1843"/>
      </w:tabs>
      <w:ind w:right="-709"/>
      <w:outlineLvl w:val="5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7960D5"/>
    <w:pPr>
      <w:tabs>
        <w:tab w:val="left" w:pos="9072"/>
      </w:tabs>
    </w:pPr>
    <w:rPr>
      <w:rFonts w:ascii="Arial" w:hAnsi="Arial"/>
      <w:sz w:val="24"/>
    </w:rPr>
  </w:style>
  <w:style w:type="paragraph" w:styleId="Ballongtext">
    <w:name w:val="Balloon Text"/>
    <w:basedOn w:val="Normal"/>
    <w:semiHidden/>
    <w:rsid w:val="00BF220B"/>
    <w:rPr>
      <w:rFonts w:ascii="Tahoma" w:hAnsi="Tahoma" w:cs="Tahoma"/>
      <w:sz w:val="16"/>
      <w:szCs w:val="16"/>
    </w:rPr>
  </w:style>
  <w:style w:type="character" w:styleId="Hyperlnk">
    <w:name w:val="Hyperlink"/>
    <w:rsid w:val="00336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0582-755E-454A-ADD4-69729FA5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Ingemar</cp:lastModifiedBy>
  <cp:revision>5</cp:revision>
  <cp:lastPrinted>2016-06-10T09:30:00Z</cp:lastPrinted>
  <dcterms:created xsi:type="dcterms:W3CDTF">2016-06-10T10:05:00Z</dcterms:created>
  <dcterms:modified xsi:type="dcterms:W3CDTF">2016-06-12T18:42:00Z</dcterms:modified>
</cp:coreProperties>
</file>